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35.jpg" ContentType="image/jpeg"/>
  <Override PartName="/word/media/rId29.jpg" ContentType="image/jpeg"/>
  <Override PartName="/word/media/rId32.jpg" ContentType="image/jpeg"/>
  <Override PartName="/word/media/rId38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05ad382a807666d027bf44999c9af6c61b1d4df"/>
    <w:p>
      <w:pPr>
        <w:pStyle w:val="Heading3"/>
      </w:pPr>
      <w:r>
        <w:t xml:space="preserve">«Фотокоры Великой Отечественной»: Главархив — о новой выставке к 9 Мая</w:t>
      </w:r>
    </w:p>
    <w:p>
      <w:pPr>
        <w:pStyle w:val="FirstParagraph"/>
      </w:pPr>
      <w:r>
        <w:t xml:space="preserve">08.05.2023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d9/65g7g2vql8toq26g0k0ac3ya2b6p5hcf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Артисты театра имени Евгения Вахтангова у фронтовиков (в наст. время – Государственный академический театр имени Евг. Вахтангова). Место съёмки неизвестно. 1943 г. Фото Л.М. Доренского. Главархив Москвы</w:t>
      </w:r>
    </w:p>
    <w:p>
      <w:pPr>
        <w:pStyle w:val="BodyText"/>
      </w:pPr>
      <w:r>
        <w:t xml:space="preserve">В подборку снимков вошли документальные фотографии известных отечественных фотокорреспондентов из фондов Главархива Москвы, запечатлевшие образы военного времени с первых до последних дней.</w:t>
      </w:r>
    </w:p>
    <w:p>
      <w:pPr>
        <w:pStyle w:val="BodyText"/>
      </w:pPr>
      <w:r>
        <w:t xml:space="preserve">К 78-й годовщине Победы в Великой Отечественной войне 1941–1945 годов Главархив Москвы представил новую выставку «Фотокоры Великой Отечественной». Теперь каждый желающий получил возможность увидеть как малознакомые широкой публике, так и прошумевшие на весь мир кадры советских журналистов. Среди работ представлены фотографии Макса Альперта, Александра Становова, Сергея Струнникова, Якова Рюмкина, Михаила Трахмана, Давида Минскера и многих других. Познакомиться с выставкой горожане смогут оффлайн возле здания Главархива на Профсоюзной улице и онлайн в виртуальном музее «Москва — с заботой об истории».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0564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63/ngmhgo7dvzr3lctc7j5wxb0m2squx8y0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56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Дед и внук у разрушенного очага своего дома. Южный фронт. Февраль 1942 г. Фото Б.Н. Ярославцева. Главархив Москвы</w:t>
      </w:r>
    </w:p>
    <w:p>
      <w:pPr>
        <w:pStyle w:val="BodyText"/>
      </w:pPr>
      <w:r>
        <w:t xml:space="preserve">Поколения, не видевшие войну, знают о ней благодаря военным корреспондентам ТАСС и Совинформбюро, центральных, местных и фронтовых газет. При выполнении редакционных заданий самая большая опасность и ответственность лежали на фотокорах, не отделявших съёмку на передовой от личного участия в боевых действиях. Чтобы сделать хороший кадр, они проявляли смелость и мужество, находились в самой гуще сражений вместе с бойцами, форсировали реки, поднимались на самолётах-истребителях, прорывались вместе с разведчиками в тыл врага. Фотокоры дежурили на крышах московских домов, чтобы запечатлеть, как работает противовоздушная оборона во время бомбёжек столицы, а также стали свидетелями и участниками первой важнейшей победы советского оружия – разгрома фашистских войск под Москвой в конце 1941 – начале 1942 годов.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28/91r0tyy3vx2vw0ny521hz377ucwgl64q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Миномётчики ведут огонь по врагу. Место съёмки неизвестно. 1943–1944 гг. Фото И.М. Шагина. Главархив Москвы</w:t>
      </w:r>
    </w:p>
    <w:p>
      <w:pPr>
        <w:pStyle w:val="BodyText"/>
      </w:pPr>
      <w:r>
        <w:t xml:space="preserve">В период Сталинградской битвы фотокорреспонденты впервые столкнулись со съёмкой уличных боев. И даже несмотря на крайнюю опасность, они продолжали заботиться о правильной экспозиции и техническом качестве отснятого материала. Многие из них погибли смертью храбрых. Но благодаря их самоотверженности теперь в сотнях тысячах снимков сосредоточена фотолетопись Великой Отечественной войны. Некоторые из кадров обошли весь мир ещё в годы борьбы против нацизма, другие – спустя десятилетия после Победы. Каждый из них имеет исключительное историческое значение, многие фотографии стали доказательствами для разоблачения зверств нацистов.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39625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14/ysqjkussv2xu9mptww8doa0m39v5tjdj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Партизанский отряд Серпуховского района «Смерть фашизму» возвращается в город после освобождения района от гитлеровских захватчиков. Московская область. Январь 1942 г. Фото В.А. Зунина. Главархив Москвы</w:t>
      </w:r>
    </w:p>
    <w:p>
      <w:pPr>
        <w:pStyle w:val="BodyText"/>
      </w:pPr>
      <w:r>
        <w:t xml:space="preserve">Фотокоры Великой Отечественной войны оставили потомкам свою фотолетопись о подвигах на огневых позициях, важнейших стратегических операциях, боях за неизвестные высоты и самоотверженном труде в тылу. Так, например, снимок фотожурналиста Василия Зунина сохранил до нашего времени изображение осанок, лиц и даже эмоциональный настрой марширующего партизанского отряда Серпуховского района, возвращающегося в город после освобождения местности от гитлеровцев. Другой фотокор Иван Шагин заснял огонь минометчиков по врагу — и взять такой ракурс можно было только находясь рядом с бойцами Красной Армии. А Роберт Диамент и вовсе поймал ценный кадр, как медсестра-санинструктор в одиночку вывозит раненного моряка Северного флота в лодке предположительно в Мурманской области.</w:t>
      </w:r>
      <w:r>
        <w:br/>
      </w:r>
    </w:p>
    <w:p>
      <w:pPr>
        <w:pStyle w:val="BodyText"/>
      </w:pPr>
      <w:r>
        <w:drawing>
          <wp:inline>
            <wp:extent cx="5334000" cy="395882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35/k0fzhwevmppbj6qksknm0cxburzouqna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88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Медсестра-санинструктор 3-го батальона 125-го полка морской пехоты, старший сержант Н.С. Буракова с раненым в лодке. Северный флот. Мурманская область. 1943 г. Фото Р.Л. Диамента. Главархив Москвы</w:t>
      </w:r>
    </w:p>
    <w:p>
      <w:pPr>
        <w:pStyle w:val="BodyText"/>
      </w:pPr>
      <w:r>
        <w:t xml:space="preserve">Документальные снимки свидетельствуют также и о будничной стороне войны: солдатском отдыхе в перерывах между боями, встречах с артистами фронтовых бригад, радость и любовь к жизни даже в изматывающей обстановке. Благодаря таланту фотожурналистов, их несокрушимой убеждённости в правоте своего дела и личному участию в происходящих событиях, фотоснимки военных лет вызывают по сей день те же эмоции — стремление к преодолению лишений и веру в победу над врагом. Так фотокорреспонденты коллективно создали фотопортрет удивительного поколения, которому не было равных по героизму в истории человечества.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677542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cc/zhvkil28blja313rdhyskw0gqqscv2tg/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7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Бой на одной из улиц Сталинграда. 1942–1943 гг. Фото Я.И. Рюмкина. Главархив Москвы</w:t>
      </w:r>
    </w:p>
    <w:p>
      <w:pPr>
        <w:pStyle w:val="BodyText"/>
      </w:pPr>
      <w:r>
        <w:t xml:space="preserve">Как справедливо заметил писатель, военкор и фронтовик Константин Симонов: «...Человек, который смотрит на жизнь через глазок фотоаппарата, всегда, в конечном счёте, глядит через него в историю...». Работы фотокоров наряду с документальностью стали частью духовно-нравственного и исторического наследия нашей страны. В снимках фронтовых фотожурналистов запечатлены лица бойцов Красной Армии, партизан и подпольщиков, тружеников тыла, отстоявших нашу страну и освободивших человечество от фашизма. Эти кадры стали совестью и памятью, навсегда оставшейся в сердцах потомков.</w:t>
      </w:r>
      <w:r>
        <w:br/>
      </w:r>
    </w:p>
    <w:p>
      <w:pPr>
        <w:pStyle w:val="BodyText"/>
      </w:pPr>
      <w:r>
        <w:drawing>
          <wp:inline>
            <wp:extent cx="5334000" cy="3328541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c1/0oad1wr0t1rn67lsn4gruoym67uuap8i/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8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Корреспонденты фронтовой газеты «Вперёд на врага» А. Козлов и Б. Дружинин. Окрестности Полоцка, Белорусская ССР. Июль 1944 г. Фото Б.Е. Вдовенко. Главархив Москвы</w:t>
      </w:r>
    </w:p>
    <w:p>
      <w:pPr>
        <w:pStyle w:val="BodyText"/>
      </w:pPr>
      <w:r>
        <w:t xml:space="preserve">Посетить выставку можно у здания Главархива Москвы — экспозиция будет открыта с 10 мая по 30 июня по рабочим дням по адресу: ул. Профсоюзная, дом 82, корпус 1. Другим удобным форматом знакомства с материалами станет онлайн-посещение виртуального музея «Москва — с заботой об истории»: экспозиция представлена в зале «1941 – 1945 гг», разделе «Медиатека», подразделе «Фотолетопись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http://mosarchive.mos.ru/presscenter/news/detail/11576250.html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ГБУ "Мосархив"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8" Target="media/rId38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42" Target="http://mosarchive.mos.ru" TargetMode="External" /><Relationship Type="http://schemas.openxmlformats.org/officeDocument/2006/relationships/hyperlink" Id="rId41" Target="http://mosarchive.mos.ru/presscenter/news/detail/11576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mosarchive.mos.ru" TargetMode="External" /><Relationship Type="http://schemas.openxmlformats.org/officeDocument/2006/relationships/hyperlink" Id="rId41" Target="http://mosarchive.mos.ru/presscenter/news/detail/11576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2024-08-27T07:04:06Z</dcterms:created>
  <dcterms:modified xsi:type="dcterms:W3CDTF">2024-08-27T07:04:06Z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