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jpg" ContentType="image/jpeg"/>
  <Override PartName="/word/media/rId20.jpg" ContentType="image/jpeg"/>
  <Override PartName="/word/media/rId28.jpg" ContentType="image/jpeg"/>
  <Override PartName="/word/media/rId31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a01cf5e7e14a983e0c4e6fe7171927645c9dbe6"/>
    <w:p>
      <w:pPr>
        <w:pStyle w:val="Heading3"/>
      </w:pPr>
      <w:r>
        <w:t xml:space="preserve">Искусственный интеллект помог расшифровать более девяти миллионов страниц архивных записей</w:t>
      </w:r>
    </w:p>
    <w:p>
      <w:pPr>
        <w:pStyle w:val="FirstParagraph"/>
      </w:pPr>
      <w:r>
        <w:t xml:space="preserve">12.06.2023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5a/q39hv9yxckd9080k0ziwuujn70yxegz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Сервис платформы «Поиск по архивам» в считаные секунды находит в исторических документах упоминания фамилий, имен, населенных пунктов и любых других слов.</w:t>
      </w:r>
    </w:p>
    <w:p>
      <w:pPr>
        <w:pStyle w:val="BodyText"/>
      </w:pPr>
      <w:r>
        <w:t xml:space="preserve">На базе столичного Главархива проводится эксперимент по внедрению технологий компьютерного зрения в сферу архивного дела. С января этого года работает платформа</w:t>
      </w:r>
      <w:r>
        <w:t xml:space="preserve"> </w:t>
      </w:r>
      <w:hyperlink r:id="rId23">
        <w:r>
          <w:rPr>
            <w:rStyle w:val="Hyperlink"/>
          </w:rPr>
          <w:t xml:space="preserve">«Поиск по архивам»</w:t>
        </w:r>
      </w:hyperlink>
      <w:r>
        <w:t xml:space="preserve">, на которой с помощью нейросетей расшифровываются архивные записи со сложной орфографией XVIII — начала XX века.</w:t>
      </w:r>
    </w:p>
    <w:p>
      <w:pPr>
        <w:pStyle w:val="BodyText"/>
      </w:pPr>
      <w:r>
        <w:t xml:space="preserve">О проекте рассказала</w:t>
      </w:r>
      <w:r>
        <w:t xml:space="preserve"> </w:t>
      </w:r>
      <w:hyperlink r:id="rId24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«В распоряжении комплекса социального развития Москвы уже была современная цифровая техника и огромный архив оцифрованных документов по историям семей — именно эти материалы послужили основой для обучения искусственного интеллекта. Сейчас в базе сервиса представлено 4,5 миллиона образов архивных документов, а это более девяти миллионов страниц метрических книг, исповедных ведомостей, ревизских сказок», — сообщила она.</w:t>
      </w:r>
    </w:p>
    <w:p>
      <w:pPr>
        <w:pStyle w:val="FirstParagraph"/>
      </w:pPr>
      <w:r>
        <w:t xml:space="preserve">Сервис уже стал эффективным помощником для исследователей и архивистов. Всего за несколько месяцев пользователи нашли и изучили около пяти миллионов оцифрованных страниц архивных документов с текстовыми расшифровками — более половины всех представленных материалов.</w:t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b4/kh3295e2yzab3jvxxcipw379uk03zj7v/2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a9/qnt7yrdhsylq7a9r044f5l3ekjiv31i1/3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75/px9k2ark6csrw7tg96yvel817b75sxl9/4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8d/ica3mj58fel2flslaeviind6ntv7ev2i/5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  <w:r>
        <w:br/>
      </w:r>
    </w:p>
    <w:p>
      <w:pPr>
        <w:pStyle w:val="BodyText"/>
      </w:pPr>
      <w:r>
        <w:t xml:space="preserve">Ресурс работает бесплатно на открытой платформе. Искусственный интеллект в считаные секунды находит в исторических документах упоминания фамилий, имен, населенных пунктов и любых других слов. Это облегчает поиск информации о своих предках и помогает в составлении генеалогического древа.</w:t>
      </w:r>
    </w:p>
    <w:p>
      <w:pPr>
        <w:pStyle w:val="BodyText"/>
      </w:pPr>
      <w:r>
        <w:t xml:space="preserve">Документы на платформе можно искать по каталогу или через строку поиска, также доступны фильтры по годам, фондам и описям. Рядом со сканом каждой страницы отображается построчная расшифровка, сделанная нейросетями. Если навести курсор на нужный фрагмент, он подсветится на цифровой копии.</w:t>
      </w:r>
    </w:p>
    <w:p>
      <w:pPr>
        <w:pStyle w:val="BodyText"/>
      </w:pPr>
      <w:r>
        <w:t xml:space="preserve">К проекту уже присоединились Московская, Оренбургская, Новгородская области, а также республика Мордовия. Нейросети, разработанные в столице, проанализировали около 1,7 миллиона электронных копий документов из региональных архивов.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http://mosarchive.mos.ru/presscenter/news/detail/11645784.html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ГБУ "Мосархив"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4" Target="media/rId34.jpg" /><Relationship Type="http://schemas.openxmlformats.org/officeDocument/2006/relationships/image" Id="rId20" Target="media/rId20.jpg" /><Relationship Type="http://schemas.openxmlformats.org/officeDocument/2006/relationships/image" Id="rId28" Target="media/rId28.jpg" /><Relationship Type="http://schemas.openxmlformats.org/officeDocument/2006/relationships/image" Id="rId31" Target="media/rId31.jpg" /><Relationship Type="http://schemas.openxmlformats.org/officeDocument/2006/relationships/image" Id="rId25" Target="media/rId25.jpg" /><Relationship Type="http://schemas.openxmlformats.org/officeDocument/2006/relationships/hyperlink" Id="rId38" Target="http://mosarchive.mos.ru" TargetMode="External" /><Relationship Type="http://schemas.openxmlformats.org/officeDocument/2006/relationships/hyperlink" Id="rId37" Target="http://mosarchive.mos.ru/presscenter/news/detail/11645784.html" TargetMode="External" /><Relationship Type="http://schemas.openxmlformats.org/officeDocument/2006/relationships/hyperlink" Id="rId24" Target="https://www.mos.ru/authority/person/19150093/" TargetMode="External" /><Relationship Type="http://schemas.openxmlformats.org/officeDocument/2006/relationships/hyperlink" Id="rId23" Target="https://yandex.ru/archiv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mosarchive.mos.ru" TargetMode="External" /><Relationship Type="http://schemas.openxmlformats.org/officeDocument/2006/relationships/hyperlink" Id="rId37" Target="http://mosarchive.mos.ru/presscenter/news/detail/11645784.html" TargetMode="External" /><Relationship Type="http://schemas.openxmlformats.org/officeDocument/2006/relationships/hyperlink" Id="rId24" Target="https://www.mos.ru/authority/person/19150093/" TargetMode="External" /><Relationship Type="http://schemas.openxmlformats.org/officeDocument/2006/relationships/hyperlink" Id="rId23" Target="https://yandex.ru/archiv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2023-07-03T21:30:34Z</dcterms:created>
  <dcterms:modified xsi:type="dcterms:W3CDTF">2023-07-03T21:30:34Z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