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6eaf9500874f7a1c7e4c36ed71fc5068b1b9b"/>
    <w:p>
      <w:pPr>
        <w:pStyle w:val="Heading3"/>
      </w:pPr>
      <w:r>
        <w:t xml:space="preserve">«Молодость мне много обещала»: Главархив напомнил о книге «Москва молодежная»</w:t>
      </w:r>
    </w:p>
    <w:p>
      <w:pPr>
        <w:pStyle w:val="FirstParagraph"/>
      </w:pPr>
      <w:r>
        <w:t xml:space="preserve">15.07.2023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Пионеры, отдыхающие в лагере «Артек» танцуют под баян. Автор - Я.Е. Берлин. 1931 год. Главархив Москвы</w:t>
      </w:r>
    </w:p>
    <w:p>
      <w:pPr>
        <w:pStyle w:val="BodyText"/>
      </w:pPr>
      <w:r>
        <w:t xml:space="preserve">Благодаря этому изданию можно узнать о всех значимых событиях в истории Москвы, где принимали участие молодые люди разных поколений с 1917 по 2018 годы.</w:t>
      </w:r>
    </w:p>
    <w:p>
      <w:pPr>
        <w:pStyle w:val="BodyText"/>
      </w:pPr>
      <w:r>
        <w:t xml:space="preserve">15 июля проходит День навыков молодежи. Это хороший повод для того, чтобы поделиться опытом и знаниями, которые пригодятся молодому поколению во взрослой жизни, или прочитать книгу из виртуального музея Главархива «Москва — с заботой об истории» «</w:t>
      </w:r>
      <w:hyperlink r:id="rId20">
        <w:r>
          <w:rPr>
            <w:rStyle w:val="Hyperlink"/>
          </w:rPr>
          <w:t xml:space="preserve">Москва молодежная</w:t>
        </w:r>
      </w:hyperlink>
      <w:r>
        <w:t xml:space="preserve">». Издание доступно для чтения в зале «1950-2000 гг.», в разделе «Медиатека», подразделе «Библиотека».</w:t>
      </w:r>
    </w:p>
    <w:p>
      <w:pPr>
        <w:pStyle w:val="BodyText"/>
      </w:pPr>
      <w:r>
        <w:t xml:space="preserve">Книга «</w:t>
      </w:r>
      <w:hyperlink r:id="rId20">
        <w:r>
          <w:rPr>
            <w:rStyle w:val="Hyperlink"/>
          </w:rPr>
          <w:t xml:space="preserve">Москва молодежная</w:t>
        </w:r>
      </w:hyperlink>
      <w:r>
        <w:t xml:space="preserve">» состоит из пяти частей: «Они были первыми» о том, как строили новое советское государство в 1920-1930-е годы; «За нашу советскую Родину» — о подвигах советских людей во время Великой Отечественной войны. «Мы рождены, чтоб сказку сделать былью» — о восстановлении экономики и социальной сферы жизни после победы, покорении целины. «Наш адрес — Советский Союз» — о покорении космоса и науки, программе строительства коммунизма на примере образцовой столицы. «Будущее принадлежит молодежи» — о современной экономике, социальной политике и достижениях молодых людей в учебе и 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учащейся сельской молодежи. Начало 1930-х годов. Главархив Москвы</w:t>
      </w:r>
    </w:p>
    <w:p>
      <w:pPr>
        <w:pStyle w:val="BodyText"/>
      </w:pPr>
      <w:r>
        <w:t xml:space="preserve">Каждую из них предваряет обзорная статья, посвященная конкретному периоду русской истории с 1917 по 2010-е годы. Сначала дается краткий обзор социально-экономической ситуации в стране, а затем рассказывается о том, какой вклад внесли молодые люди в формирование будущей науки, культуры, спорта, истории СССР и России. Например, из книги можно узнать о жизни юношей и девушек в 1920-х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Занятия в спортивном зале одной из школ. 1930-е годы. Автор - Я.Е. Берлин. Главархив Москвы</w:t>
      </w:r>
    </w:p>
    <w:p>
      <w:pPr>
        <w:pStyle w:val="BodyText"/>
      </w:pPr>
      <w:r>
        <w:t xml:space="preserve">Большая часть книги охватывает события с 1950-х годов. Тогда организовываются комсомольские стройки, студенты помогают отстраивать новые корпуса МГУ, принимают участие в подготовке масштабного Международного фестиваля молодежи и студентов в 1957 году или специально приезжают по комсомольским путевкам в Москву со всего СССР, чтобы принять участие в благоустройстве спортивных объектов для знаменитой Олимпиады-80.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Театрализованная церемония открытия и закрытия летних Олимпийских игр 1980 года. Фото - Ю. Королева. Главархив Москвы</w:t>
      </w:r>
    </w:p>
    <w:p>
      <w:pPr>
        <w:pStyle w:val="BodyText"/>
      </w:pPr>
      <w:r>
        <w:t xml:space="preserve">Каждый блок статей сопровождается подборкой тематических черно-белых или цветных фотографий: «Выступление бальных пар на XII фестивале молодежи и студентов», где студенты танцуют вальс или фотографии со встречи Юрия Гагарина с комсомольцами в 1962 году, а также снимки с народных гуляний и митингов в честь успешного освоения космоса в 1961 году. Можно найти современные снимки студентов московских вузов во время конференций, открытых лекций и спортивных соревнований. В приложениях есть серия приказов и распоряжений ЦК ВКП(б), которые касаются социальной политики государства в отношении воспитания и образования молодого поколения. В последней главе книги «Будущее принадлежит молодежи» можно узнать о том, какие меры сегодня принимают власти города для того, чтобы жизнь в столице была комфортной и доступной для всех категорий граждан.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Аэропорт Внуково. Первый космонавт Земли Ю.А. Гагарин докладывает руководителям партии и правительства об успешном завершении космического полета. 4 апреля 1961 года. Фото- Г. Корабельников. Главархив Москвы</w:t>
      </w:r>
    </w:p>
    <w:p>
      <w:pPr>
        <w:pStyle w:val="BodyText"/>
      </w:pPr>
      <w:r>
        <w:t xml:space="preserve">Благодаря этому изданию можно узнать о социально значимых проектах, которые были осуществлены в Москве за последние семь лет в рамках поддержки многодетных семей, детей из семей, испытывающих жизненные трудности, и молодежи в целом. Также можно прочитать о том, как развивался город во втором десятилетии XXI века.</w:t>
      </w:r>
    </w:p>
    <w:p>
      <w:pPr>
        <w:pStyle w:val="BodyText"/>
      </w:pPr>
      <w:r>
        <w:t xml:space="preserve">Таким образом, можно узнать много документально подтвержденных подробностей о том, как работали комсомольские организации в СССР, какие важные исторические и культурные события происходили с участием молодых поколений, а может быть, кто-то узнает себя на фотографиях.</w:t>
      </w:r>
    </w:p>
    <w:p>
      <w:pPr>
        <w:pStyle w:val="BodyText"/>
      </w:pPr>
      <w:r>
        <w:t xml:space="preserve">В разделе «Библиотека» читатели также могут найти книги о жизни русских писателей Александра Пушкина, Александра Островского, Николая Гоголя, Федора Достоевского и Ивана Тургенева в Москве, об их творчестве и местах в городе, которые с ними связаны. Можно также ознакомиться с книгой «Из истории народного образования в Москве. 1803 —1917».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http://mosarchive.mos.ru/presscenter/news/detail/11717546.html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17546.html" TargetMode="External" /><Relationship Type="http://schemas.openxmlformats.org/officeDocument/2006/relationships/hyperlink" Id="rId20" Target="https://vov.mos.ru/newhistory/media-library/library/000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17546.html" TargetMode="External" /><Relationship Type="http://schemas.openxmlformats.org/officeDocument/2006/relationships/hyperlink" Id="rId20" Target="https://vov.mos.ru/newhistory/media-library/library/000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2025-04-11T10:49:14Z</dcterms:created>
  <dcterms:modified xsi:type="dcterms:W3CDTF">2025-04-11T10:49:14Z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