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610159c5631de59f022bedd48790e31cf6ce942"/>
    <w:p>
      <w:pPr>
        <w:pStyle w:val="Heading3"/>
      </w:pPr>
      <w:r>
        <w:t xml:space="preserve">Заведующий благоустройством Москвы: Главархив рассказал о документах из личного фонда Виктора Гришина</w:t>
      </w:r>
    </w:p>
    <w:p>
      <w:pPr>
        <w:pStyle w:val="FirstParagraph"/>
      </w:pPr>
      <w:r>
        <w:t xml:space="preserve">19.07.2023</w:t>
      </w:r>
    </w:p>
    <w:p>
      <w:pPr>
        <w:pStyle w:val="BodyText"/>
      </w:pPr>
      <w:r>
        <w:br/>
      </w:r>
    </w:p>
    <w:p>
      <w:pPr>
        <w:pStyle w:val="BodyText"/>
      </w:pPr>
      <w:r>
        <w:t xml:space="preserve">Выступление члена политбюро ЦК КПСС, первого секретаря МГК КПСС В.В. Гришина на собрании рабочих Московского автомобильного завода им. И.А. Лихачёва по случаю вручения заводу третьего Ордена Ленина. Автор – Ерин. Москва. 28.02.1975 г. Главархив Москвы</w:t>
      </w:r>
    </w:p>
    <w:p>
      <w:pPr>
        <w:pStyle w:val="BodyText"/>
      </w:pPr>
      <w:r>
        <w:t xml:space="preserve">Виктор Гришин занимался вопросами расширения жилого фонда в Москве, лично курировал строительство учреждений культуры, представлял СССР в международных поездках и на конференциях, посвященных профсоюзному движению.</w:t>
      </w:r>
    </w:p>
    <w:p>
      <w:pPr>
        <w:pStyle w:val="BodyText"/>
      </w:pPr>
      <w:r>
        <w:t xml:space="preserve">В 1996 году в Главархив поступил личный фонд государственного деятеля Виктора Гришина. Документы были переданы его женой Ириной и сыном Александром. Из материалов фонда – статей, докладов, автобиографии Виктора Гришинаи – можно узнать о его встречах с генеральными секретарями СССР Никитой Хрущевым, Леонидом Брежневым, Константином Черненко, Михаилом Горбачевым и многими другими людьми, внесшими вклад в историю.</w:t>
      </w:r>
    </w:p>
    <w:p>
      <w:pPr>
        <w:pStyle w:val="BodyText"/>
      </w:pPr>
      <w:r>
        <w:t xml:space="preserve">Виктор Гришин родился 5 сентября 1914 года в Серпухове. Его отец Василий Гришин работал токарем в мастерской при паровозном депо на станции «Серпухов». В 1928 году Виктор закончил школу железнодорожников в родном городе, а через пять лет – Московский геодезический техникум. Некоторое время он работал по специальности землемером и топографом. Затем решил продолжить образование в другой сфере и поступил в Московский техникум паровозного хозяйства имени Феликса Дзержинского (сейчас – Московский колледж транспорта). В 1937 году он получил должность заместителя начальника депо, а после прохождения срочной службы в армии был уволен в запас и вернулся работать на станцию в 1940 году. Документы о получении среднего специального образования, трудовая книжка, а также характеристики и почетные грамоты Виктора Гришина представлены в Главархиве.</w:t>
      </w:r>
    </w:p>
    <w:p>
      <w:pPr>
        <w:pStyle w:val="BodyText"/>
      </w:pPr>
      <w:r>
        <w:br/>
      </w:r>
    </w:p>
    <w:p>
      <w:pPr>
        <w:pStyle w:val="BodyText"/>
      </w:pPr>
      <w:r>
        <w:t xml:space="preserve">Личные документы Виктора Гришина. 1940–1992 г. Главархив Москвы</w:t>
      </w:r>
    </w:p>
    <w:p>
      <w:pPr>
        <w:pStyle w:val="BodyText"/>
      </w:pPr>
      <w:r>
        <w:t xml:space="preserve">В 1939 году Виктор Гришин стал членом ВКП(б), а уже в 1942 году был назначен первым секретарем городского комитета ВКП(б) в Серпухове. В годы Великой Отечественной войны Виктор Гришин работал в тылу: организовывал строительство оборонительных сооружений, помогал налаживать работу заводов, чтобы рабочие могли выпускать продукцию, необходимую на фронте. Об этом периоде жизни Гришина его знакомая и ветеран труда Мария Торопкина писала так в своих воспоминаниях: « &lt;...&gt; задача у Виктора Васильевича была трудная: организовать работу завода, разместить людей. Если соединить вместе доброту и ответственность, порядочность, скромность, доброжелательность, трудолюбие, жизнелюбие – это и будет его портрет. Эти качества он не выставлял напоказ». Воспоминания Марии Торопкиной представлены в Главархиве.</w:t>
      </w:r>
    </w:p>
    <w:p>
      <w:pPr>
        <w:pStyle w:val="BodyText"/>
      </w:pPr>
      <w:r>
        <w:t xml:space="preserve">В апреле 1950 года Виктор Гришин был утвержден заведующим отделом машиностроения МК ВКП(б). В 1952 году по рекомендации</w:t>
      </w:r>
      <w:r>
        <w:t xml:space="preserve"> </w:t>
      </w:r>
      <w:hyperlink r:id="rId20">
        <w:r>
          <w:rPr>
            <w:rStyle w:val="Hyperlink"/>
          </w:rPr>
          <w:t xml:space="preserve">Никиты Хрущева</w:t>
        </w:r>
      </w:hyperlink>
      <w:r>
        <w:t xml:space="preserve"> </w:t>
      </w:r>
      <w:r>
        <w:t xml:space="preserve">он был избран вторым секретарем Московского обкома партии, занимался транспортными и хозяйственными вопросами. В этот период Гришин получал много новых назначений по службе, началась его партийная карьера. Например, одной из личных заслуг Гришина журналист Дмитрий Окунев называл расселение коммуналок и писал об этом в статье «Бывший могучий босс»: «Именно он остался в народной памяти тем человеком, который переселил жителей Москвы из бараков, коммуналок и подвалов в собственные квартиры. Для советских людей это казалось неслыханным счастьем».</w:t>
      </w:r>
    </w:p>
    <w:p>
      <w:pPr>
        <w:pStyle w:val="BodyText"/>
      </w:pPr>
      <w:r>
        <w:t xml:space="preserve">В феврале 1956 года Гришин был избран членом Центрального Комитета КПСС, а 17 марта 1956 года назначен председателем Всесоюзного Центрального Совета профессиональных союзов (ВЦСПС). В составе личного фонда Виктора Гришина представлены его фотографии с первым секретарем Социалистической единой партии Германии (СЕПГ) Вальтером Ульбрихтом и руководителями немецких профсоюзов во время визитов в ГДР</w:t>
      </w:r>
      <w:r>
        <w:rPr>
          <w:iCs/>
          <w:i/>
          <w:bCs/>
          <w:b/>
        </w:rPr>
        <w:t xml:space="preserve">,</w:t>
      </w:r>
      <w:r>
        <w:t xml:space="preserve"> </w:t>
      </w:r>
      <w:r>
        <w:t xml:space="preserve">с первым секретарем Польской объединенной рабочей партии (ПОРП) Эдвардом Гереком и государственными деятелями СССР. Также представлены фотографии из зарубежных поездок по Венгрии, Чехословакии, Финляндии, ГДР, Японии.</w:t>
      </w:r>
    </w:p>
    <w:p>
      <w:pPr>
        <w:pStyle w:val="BodyText"/>
      </w:pPr>
      <w:r>
        <w:t xml:space="preserve"> </w:t>
      </w:r>
      <w:r>
        <w:br/>
      </w:r>
    </w:p>
    <w:p>
      <w:pPr>
        <w:pStyle w:val="BodyText"/>
      </w:pPr>
      <w:r>
        <w:t xml:space="preserve">Виктор Гришин на приеме иностранной делегации. Перв. пол. 1960-х гг. Главархив Москвы</w:t>
      </w:r>
    </w:p>
    <w:p>
      <w:pPr>
        <w:pStyle w:val="BodyText"/>
      </w:pPr>
      <w:r>
        <w:t xml:space="preserve">Несколько раз Виктор Гришин был избираем в качестве депутата от Московской области в Верховный совет СССР. За свою многолетнюю службу и активную организаторскую деятельность он получил множество различных государственных наград. В том числе был удостоен звания Героя социалистического труда. Также ему вручили орден Владимира Ленина и золотую медаль «Серп и Молот». Награды были торжественно вручены Виктору Гришину в день его шестидесятилетия. Удостоверения к ним можно посмотреть в Главархиве Москвы.</w:t>
      </w:r>
    </w:p>
    <w:p>
      <w:pPr>
        <w:pStyle w:val="BodyText"/>
      </w:pPr>
      <w:r>
        <w:t xml:space="preserve">24 декабря 1985 года на пленуме МГК КПСС Виктор Гришин был освобожден от обязанностей первого секретаря МГК КПСС, а вскоре вышел на пенсию. С января 1986 года по август 1987 года Виктор Гришин исполнял обязанности государственного советника в Президиуме Верховного Совета СССР, а в августе 1987 года ему было присвоено почетное звание –</w:t>
      </w:r>
      <w:r>
        <w:t xml:space="preserve"> </w:t>
      </w:r>
      <w:hyperlink r:id="rId21">
        <w:r>
          <w:rPr>
            <w:rStyle w:val="Hyperlink"/>
          </w:rPr>
          <w:t xml:space="preserve">персональный пенсионер</w:t>
        </w:r>
      </w:hyperlink>
      <w:r>
        <w:t xml:space="preserve"> </w:t>
      </w:r>
      <w:r>
        <w:t xml:space="preserve">союзного значения.</w:t>
      </w:r>
    </w:p>
    <w:p>
      <w:pPr>
        <w:pStyle w:val="BodyText"/>
      </w:pPr>
      <w:r>
        <w:t xml:space="preserve"> </w:t>
      </w:r>
    </w:p>
    <w:p>
      <w:pPr>
        <w:pStyle w:val="BodyText"/>
      </w:pPr>
      <w:r>
        <w:t xml:space="preserve">Виктор Гришин. Главархив Москвы</w:t>
      </w:r>
    </w:p>
    <w:p>
      <w:pPr>
        <w:pStyle w:val="BodyText"/>
      </w:pPr>
      <w:r>
        <w:t xml:space="preserve">Виктор Гришин умер 25 мая 1992 года, похоронен в Москве на Новодевичьем кладбище. В Серпухове установлен бронзовый бюст Гришина. В сентябре 2004 года на доме №19 по улице Спиридоновке, где жил Виктор Гришин, была открыта мемориальная доска (скульптор Лев Матюшин, архитектор Андрей Матюшин).</w:t>
      </w:r>
    </w:p>
    <w:p>
      <w:pPr>
        <w:pStyle w:val="BodyText"/>
      </w:pPr>
      <w:r>
        <w:t xml:space="preserve">Виктор Гришин оставил след в памяти современников и коллег по работе. Например, Общественный деятель Юрий Изюмов, который десять лет работал помощником и секретарем Гришина оставил о нем воспоминания в одной из своих статей: «При нем в Москве было построено больше театральных зданий, чем за все остальное советское время. За строительством Детского музыкального театра Натальи Сац, нового здания “Уголка Дурова”, цирка на Ленинских горах он постоянно следил сам, не раз ездил на стройки, понимая, что иначе им конца не будет».</w:t>
      </w:r>
    </w:p>
    <w:p>
      <w:pPr>
        <w:pStyle w:val="BodyText"/>
      </w:pPr>
      <w:r>
        <w:t xml:space="preserve"> </w:t>
      </w:r>
      <w:r>
        <w:br/>
      </w:r>
    </w:p>
    <w:p>
      <w:pPr>
        <w:pStyle w:val="BodyText"/>
      </w:pPr>
      <w:r>
        <w:t xml:space="preserve">«Каким он был». Книга воспоминаний очевидцев о Викторе Гришине. 2004 г. Главархив Москвы</w:t>
      </w:r>
    </w:p>
    <w:p>
      <w:pPr>
        <w:pStyle w:val="BodyText"/>
      </w:pPr>
      <w:r>
        <w:t xml:space="preserve">С документами из личного фонда Виктора Гришина можно познакомиться в Главархиве по адресу: Профсоюзная улица, дом 82, корпус 1.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2">
        <w:r>
          <w:rPr>
            <w:rStyle w:val="Hyperlink"/>
          </w:rPr>
          <w:t xml:space="preserve">http://mosarchive.mos.ru/presscenter/news/detail/11725693.html</w:t>
        </w:r>
      </w:hyperlink>
    </w:p>
    <w:p>
      <w:pPr>
        <w:pStyle w:val="BodyText"/>
      </w:pPr>
      <w:hyperlink r:id="rId23">
        <w:r>
          <w:rPr>
            <w:rStyle w:val="Hyperlink"/>
          </w:rPr>
          <w:t xml:space="preserve">ГБУ "Мосархив"</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mosarchive.mos.ru" TargetMode="External" /><Relationship Type="http://schemas.openxmlformats.org/officeDocument/2006/relationships/hyperlink" Id="rId22" Target="http://mosarchive.mos.ru/presscenter/news/detail/11725693.html" TargetMode="External" /><Relationship Type="http://schemas.openxmlformats.org/officeDocument/2006/relationships/hyperlink" Id="rId21" Target="https://ru.wikipedia.org/wiki/%D0%9F%D0%B5%D1%80%D1%81%D0%BE%D0%BD%D0%B0%D0%BB%D1%8C%D0%BD%D1%8B%D0%B9_%D0%BF%D0%B5%D0%BD%D1%81%D0%B8%D0%BE%D0%BD%D0%B5%D1%80" TargetMode="External" /><Relationship Type="http://schemas.openxmlformats.org/officeDocument/2006/relationships/hyperlink" Id="rId20" Target="https://ru.wikipedia.org/wiki/%D0%A5%D1%80%D1%83%D1%89%D1%91%D0%B2,_%D0%9D%D0%B8%D0%BA%D0%B8%D1%82%D0%B0_%D0%A1%D0%B5%D1%80%D0%B3%D0%B5%D0%B5%D0%B2%D0%B8%D1%87" TargetMode="External" /></Relationships>
</file>

<file path=word/_rels/footnotes.xml.rels><?xml version="1.0" encoding="UTF-8"?><Relationships xmlns="http://schemas.openxmlformats.org/package/2006/relationships"><Relationship Type="http://schemas.openxmlformats.org/officeDocument/2006/relationships/hyperlink" Id="rId23" Target="http://mosarchive.mos.ru" TargetMode="External" /><Relationship Type="http://schemas.openxmlformats.org/officeDocument/2006/relationships/hyperlink" Id="rId22" Target="http://mosarchive.mos.ru/presscenter/news/detail/11725693.html" TargetMode="External" /><Relationship Type="http://schemas.openxmlformats.org/officeDocument/2006/relationships/hyperlink" Id="rId21" Target="https://ru.wikipedia.org/wiki/%D0%9F%D0%B5%D1%80%D1%81%D0%BE%D0%BD%D0%B0%D0%BB%D1%8C%D0%BD%D1%8B%D0%B9_%D0%BF%D0%B5%D0%BD%D1%81%D0%B8%D0%BE%D0%BD%D0%B5%D1%80" TargetMode="External" /><Relationship Type="http://schemas.openxmlformats.org/officeDocument/2006/relationships/hyperlink" Id="rId20" Target="https://ru.wikipedia.org/wiki/%D0%A5%D1%80%D1%83%D1%89%D1%91%D0%B2,_%D0%9D%D0%B8%D0%BA%D0%B8%D1%82%D0%B0_%D0%A1%D0%B5%D1%80%D0%B3%D0%B5%D0%B5%D0%B2%D0%B8%D1%8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2025-05-15T17:17:30Z</dcterms:created>
  <dcterms:modified xsi:type="dcterms:W3CDTF">2025-05-15T17:17:30Z</dcterms:modified>
</cp:coreProperties>
</file>

<file path=docProps/custom.xml><?xml version="1.0" encoding="utf-8"?>
<Properties xmlns="http://schemas.openxmlformats.org/officeDocument/2006/custom-properties" xmlns:vt="http://schemas.openxmlformats.org/officeDocument/2006/docPropsVTypes"/>
</file>