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1c0cf26a532bd2ce315571f12bce174501def4"/>
    <w:p>
      <w:pPr>
        <w:pStyle w:val="Heading3"/>
      </w:pPr>
      <w:r>
        <w:t xml:space="preserve">Как искусственный интеллект помогает читать исторические рукописи из фондов Главархива</w:t>
      </w:r>
    </w:p>
    <w:p>
      <w:pPr>
        <w:pStyle w:val="FirstParagraph"/>
      </w:pPr>
      <w:r>
        <w:t xml:space="preserve">08.09.2023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</w:p>
    <w:p>
      <w:pPr>
        <w:pStyle w:val="BodyText"/>
      </w:pPr>
      <w:r>
        <w:t xml:space="preserve">Нейросеть на портале «Поиск по архивам» распознает рукописные тексты и переводит их в цифровой формат.</w:t>
      </w:r>
    </w:p>
    <w:p>
      <w:pPr>
        <w:pStyle w:val="BodyText"/>
      </w:pPr>
      <w:r>
        <w:t xml:space="preserve">За первые полгода работы сервисом «Поиск по архивам» Главархива Москвы воспользовались около двух миллионов человек, а количество просмотров достигло примерно 30 миллионов. На портале нейросеть может распознавать рукописные тексты в исторических документах и переводить их в цифровой формат. Об этом сообщила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«Портал работает чуть больше полугода, но достигнутые цифры уже однозначно показывают высокую востребованность сервиса. Запросы, связанные с поиском предков и исследованием прошлого семьи, — одни из самых популярных в Главархиве Москвы. Поэтому, идя навстречу жителям, мы стараемся сделать доступ к нужной информации еще проще. Это уже оценили два миллиона пользователей портала “Поиск по архивам”. Они посетили этот ресурс почти 30 миллионов раз. Мы особенно ценим, что не только Москва, но и другие регионы страны постепенно открывают доступ к своим документам. Сейчас пользователям доступно более 7,3 миллиона страниц из фондов столичного Главархива, а также архивов Московской, Иркутской, Новгородской, Оренбургской областей и Республики Мордовия», — рассказала Анастасия Ракова.</w:t>
      </w:r>
    </w:p>
    <w:p>
      <w:pPr>
        <w:pStyle w:val="FirstParagraph"/>
      </w:pPr>
      <w:r>
        <w:t xml:space="preserve">9 сентября в 13:00 посетители Московского урбанистического форума научатся работать с порталом. Главный хранитель фондов Главархива Москвы Марьям Кустова, руководитель проекта по разработке сервиса «Поиск по архивам» Александр Болховитянов, консультант общегородского клуба «Генеалогия» центров московского долголетия Ольга Астафьева и фигуристка Василиса Даванкова поговорят о том, какие возможности дает столица для изучения истории своей семьи. Они также расскажут, что необходимо знать, чтобы составить родословное древо не выходя из дома. Посетить встречу смогут все желающие.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62/alkrzy54mwtat3uavftxdi38i3d7eilh/2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b34/b01aq6cxot438dnjtu90rwek0m6h71w5/3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a2/co5vh17pcbtnjk84qtbkpnva5sf0ujnb/5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Главархив Москвы</w:t>
      </w:r>
      <w:r>
        <w:br/>
      </w:r>
    </w:p>
    <w:p>
      <w:pPr>
        <w:pStyle w:val="BodyText"/>
      </w:pPr>
      <w:r>
        <w:t xml:space="preserve">Сервис «Поиск по архивам» появился в начале 2023 года. С помощью нейросети он распознает текст рукописного документа и делает его доступным для поиска неподготовленными пользователями. Алгоритм поиска очень прост — после введения ключевых слов программа выдаст подходящие документы. К примеру, метрические книги и другие исторические материалы можно не просто читать онлайн — в них можно искать информацию, как на обычных веб-страницах.</w:t>
      </w:r>
    </w:p>
    <w:p>
      <w:pPr>
        <w:pStyle w:val="BodyText"/>
      </w:pPr>
      <w:r>
        <w:t xml:space="preserve">Ресурс «Поиск по архивам» постоянно пополняется новыми материалами. Помимо источников для поиска потомков, сервис расшифровывает и другие исторические материалы. Например, в начале августа на онлайн-платформе появился полный архив газеты «Советский спорт» за 100 лет.</w:t>
      </w:r>
    </w:p>
    <w:p>
      <w:pPr>
        <w:pStyle w:val="BodyText"/>
      </w:pPr>
      <w:r>
        <w:t xml:space="preserve">В основу проекта «Поиск по архивам» лег онлайн-сервис Главархива Москвы «Моя семья», запущенный в 2020 году. Именно на его материалах разработчики обучали нейросеть. Онлайн-сервис «Моя семья» содержит оцифрованные метрические книги и исповедные ведомости храмов, а также ревизские сказки податного населения Москвы и Московской губернии. Онлайн-сервис постоянно пополняется новыми материалами — каждый месяц в среднем на 120–150 тысяч страниц. Сейчас его постоянная аудитория составляет более 10 миллионов человек.</w:t>
      </w:r>
    </w:p>
    <w:bookmarkEnd w:id="30"/>
    <w:bookmarkStart w:id="34" w:name="московский-урбанистический-форум"/>
    <w:p>
      <w:pPr>
        <w:pStyle w:val="Heading2"/>
      </w:pPr>
      <w:hyperlink r:id="rId31">
        <w:r>
          <w:rPr>
            <w:rStyle w:val="Hyperlink"/>
            <w:bCs/>
            <w:b/>
          </w:rPr>
          <w:t xml:space="preserve">Московский урбанистический форум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http://mosarchive.mos.ru/presscenter/news/detail/11822274.html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"Мосархив"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822274.html" TargetMode="External" /><Relationship Type="http://schemas.openxmlformats.org/officeDocument/2006/relationships/hyperlink" Id="rId31" Target="https://mosurbanforum.ru/" TargetMode="External" /><Relationship Type="http://schemas.openxmlformats.org/officeDocument/2006/relationships/hyperlink" Id="rId20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archive.mos.ru" TargetMode="External" /><Relationship Type="http://schemas.openxmlformats.org/officeDocument/2006/relationships/hyperlink" Id="rId32" Target="http://mosarchive.mos.ru/presscenter/news/detail/11822274.html" TargetMode="External" /><Relationship Type="http://schemas.openxmlformats.org/officeDocument/2006/relationships/hyperlink" Id="rId31" Target="https://mosurbanforum.ru/" TargetMode="External" /><Relationship Type="http://schemas.openxmlformats.org/officeDocument/2006/relationships/hyperlink" Id="rId20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2025-05-16T08:56:48Z</dcterms:created>
  <dcterms:modified xsi:type="dcterms:W3CDTF">2025-05-16T08:56:48Z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