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dd8f1000d5630830135d0c869984afe580c24"/>
    <w:p>
      <w:pPr>
        <w:pStyle w:val="Heading3"/>
      </w:pPr>
      <w:r>
        <w:t xml:space="preserve">Зеленая столица: Главархив – о том, как сажали деревья в Москве в 1953 году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Учинском водохранилище канала имени Москвы. Автор – Л. А. Раскин. Московская обл. 1950-е гг. Главархив Москвы</w:t>
      </w:r>
    </w:p>
    <w:p>
      <w:pPr>
        <w:pStyle w:val="BodyText"/>
      </w:pPr>
      <w:r>
        <w:t xml:space="preserve">В 1953 году Моссовет принял решение о том, чтобы высадить 5000 взрослых лип в центральной части города в рамках программы по озеленению Москвы.</w:t>
      </w:r>
    </w:p>
    <w:p>
      <w:pPr>
        <w:pStyle w:val="BodyText"/>
      </w:pPr>
      <w:r>
        <w:t xml:space="preserve">При реализации Генерального плана реконструкции и развития Москвы 1935 года городские власти пытались решить проблему озеленения столичных улиц, так как деревья обеспечивали тень в жаркий день и хорошую шумоизоляцию, вырабатывали достаточное количество кислорода в процессе фотосинтеза. Основная проблема заключалась в том, что посадки новых саженцев не выживали в районах старой застройки по причине недостатка места и света. Стволы деревьев часто были повреждены в результате механических воздействий.</w:t>
      </w:r>
    </w:p>
    <w:p>
      <w:pPr>
        <w:pStyle w:val="BodyText"/>
      </w:pPr>
      <w:r>
        <w:t xml:space="preserve">Решение проблемы по озеленению городских улиц было найдено в сентябре 1953 года. Моссовет выпустил документ №59/49, в соответствии с которым предполагалось восстанавливать городские зеленые насаждения с помощью пересадки взрослых деревьев. Данный документ хранится в Главархиве Москвы. В распоряжении столичных властей для реализации этого проекта был настоящий заповедник – лесные массивы по берегам Учинского водохранилища.</w:t>
      </w:r>
    </w:p>
    <w:p>
      <w:pPr>
        <w:pStyle w:val="BodyText"/>
      </w:pPr>
      <w:r>
        <w:t xml:space="preserve">Водохранилище, созданное в 1937 году при строительстве канала Москва-Волга, было одним из крупнейших на территории Москвы: площадь водного зеркала составляла 19,3 квадратных километра, объем – около 146 миллионов кубометров. Вода в бассейнах этого водохранилища обеспечивала всю систему водоснабжения города, поэтому на объекте соблюдались все нормы санитарной безопасности, а по берегам водохранилища запретили вести любое строительство, поэтому там росло много лип и других деревьев. С этой территории решили вывести 5000 лип в возрасте от 15 до 35 лет, так как деревья в этом возрасте имели удобные для транспортировки размеры.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Учинском водохранилище канала имени Москвы. Л. А. Раскин. Московская обл.1950-е гг. Главархив Москвы</w:t>
      </w:r>
    </w:p>
    <w:p>
      <w:pPr>
        <w:pStyle w:val="BodyText"/>
      </w:pPr>
      <w:r>
        <w:t xml:space="preserve">Липы с берегов Учинского водохранилища планировали высадить в 13 центральных районах Москвы. 779 деревьев разместили вдоль Воробьевского шоссе. 600 лип предназначались для Садового кольца и центральных улиц вокруг Парка Горького. Остальные деревья решили распределить по городским паркам и скверам.</w:t>
      </w:r>
    </w:p>
    <w:p>
      <w:pPr>
        <w:pStyle w:val="BodyText"/>
      </w:pPr>
      <w:r>
        <w:t xml:space="preserve">Воплощение в жизнь решения о высадке в столице возрастных лип с Учинского водохранилища позволило быстро и эффективно устранить проблему городского озеленения на ближайшие годы.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Учинском водохранилище канала имени Москвы. Автор – Л. А. Раскин. Московская обл. 1950-е гг. Главархив Москвы</w:t>
      </w:r>
    </w:p>
    <w:p>
      <w:pPr>
        <w:pStyle w:val="BodyText"/>
      </w:pPr>
      <w:r>
        <w:t xml:space="preserve">С решением Моссовета об озеленении московских улиц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http://mosarchive.mos.ru/presscenter/news/detail/11824871.html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24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24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2023-09-12T10:23:46Z</dcterms:created>
  <dcterms:modified xsi:type="dcterms:W3CDTF">2023-09-12T10:23:46Z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