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befe1896413249da4ec16075ffe6f50a3eb4108"/>
    <w:p>
      <w:pPr>
        <w:pStyle w:val="Heading3"/>
      </w:pPr>
      <w:r>
        <w:t xml:space="preserve">Коллажи и групповые снимки: Главархив рассказал о школьных фотографиях прошлого века из своих фондов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Учащиеся 3 класса московской немецкой школы им. К. Либкнехта с учителями. 1929 г. Главархив Москвы</w:t>
      </w:r>
    </w:p>
    <w:p>
      <w:pPr>
        <w:pStyle w:val="BodyText"/>
      </w:pPr>
      <w:r>
        <w:t xml:space="preserve">На школьных фотографиях советского периода ученики снимались за партами в классе, с учителем у школы. Как правило, они были одеты в парадную форму и стояли в два-три ряда друг за другом.</w:t>
      </w:r>
    </w:p>
    <w:p>
      <w:pPr>
        <w:pStyle w:val="BodyText"/>
      </w:pPr>
      <w:r>
        <w:t xml:space="preserve">14 сентября, спустя две недели после начала учебного года, отмечается интересный праздник – День школьных фотографий. К этому дню Главархив Москвы рассказал об особенностях школьных снимков советского периода, а также показал кадры учеников московских школ, сохранившиеся в фондах учителей Веры Гусевой, Лидии Федорович, Леонида Мильграма, а также в фонде-коллекции документов по истории московской немецкой школы имени Карла Либкнехта.</w:t>
      </w:r>
    </w:p>
    <w:p>
      <w:pPr>
        <w:pStyle w:val="BodyText"/>
      </w:pPr>
      <w:r>
        <w:t xml:space="preserve">Благодаря архивным фотодокументам можно проследить ряд особенностей школьных снимков советского периода. На таких фотографиях ученики, как правило, одеты в парадную форму и стоят в два-три ряда друг за другом. Часто встречаются портретные коллажи, фото учеников за партами в классе, фото с цветами.</w:t>
      </w:r>
    </w:p>
    <w:p>
      <w:pPr>
        <w:pStyle w:val="BodyText"/>
      </w:pPr>
      <w:r>
        <w:t xml:space="preserve">Школьные фотографии из самых разных уголков СССР чрезвычайно похожи между собой, и тому есть причина. В первую очередь, она заключается в особенностях подготовки фотографов, обучавшихся своему ремеслу в специализированных учебных заведениях. Фотографы были работниками сферы бытового обслуживания, и их основной задачей была фиксация важных для советских граждан событий. Помимо этого, школьная фотография была зачастую коллективной, а коллектив, как известно, играл огромную роль в жизни советских людей. Поэтому считалось, что одного взгляда на школьные снимки должно быть достаточно, чтобы понять, что перед нами сплоченный коллектив, готовый к строительству светлого будущего. Фотография, таким образом, несла идеологическую нагрузку.</w:t>
      </w:r>
    </w:p>
    <w:p>
      <w:pPr>
        <w:pStyle w:val="BodyText"/>
      </w:pPr>
      <w:r>
        <w:t xml:space="preserve">На коллажах из портретов учеников зачастую присутствовали и преподаватели. Рядом со снимками также вписывали местоположение учебного заведения и его номер, год выпуска и номер класса, имена учеников и учителей, кроме того, могли рядом с учениками и учителями могли размещать фото школьных зданий и панораму города. Важно подчеркнуть, что портреты руководства школы и учителей обычно размещались в самом верхнем ряду коллажа, в то время как снимки учеников – под ними. Таким образом фотограф показывал в своей работе школьную иерархию, где у каждого человека было определено место. Коллажи оформляли в «ученической» тематике, например, добавляли письменные принадлежности, раскрытые учебники, глобусы, транспортиры и линейки. Так, в архивном фонде учительницы Веры Гусевой хранится снимок первого выпуска школы № 10 имени Нансена 1936 года.</w:t>
      </w:r>
    </w:p>
    <w:p>
      <w:pPr>
        <w:pStyle w:val="BodyText"/>
      </w:pPr>
      <w:r>
        <w:drawing>
          <wp:inline>
            <wp:extent cx="5334000" cy="75422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256/ye4mkot61cxqyu93h7gwtoow7sh5lxc3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Ученик на уроке. 1950-е гг. Из фонда учительницы Веры Гусевой. Главархив Москвы</w:t>
      </w:r>
      <w:r>
        <w:br/>
      </w:r>
    </w:p>
    <w:p>
      <w:pPr>
        <w:pStyle w:val="BodyText"/>
      </w:pPr>
      <w:r>
        <w:t xml:space="preserve">Говоря о видах советских школьных фотографий, стоит отметить, что единственными кадрами учеников, отражающих их индивидуальность, являлись, конечно, одиночные снимки. В этом случае фотографы, несмотря на обязательные соблюдения требований к внешней атрибутике, например, парадной школьной форме, букетам цветов, проявляли фантазию в полной мере. Примерами таких съемок служат фотографии учеников из фонда учительницы Веры Гусевой и кадр Татьяны Бауэр, ученицы московской немецкой школы имени Карла Либкнехта.</w:t>
      </w:r>
    </w:p>
    <w:p>
      <w:pPr>
        <w:pStyle w:val="BodyText"/>
      </w:pPr>
      <w:r>
        <w:t xml:space="preserve">И, конечно, нельзя не отметить традиционные групповые школьные фотографии, на которых запечатлены учащиеся, стоящие в несколько рядов друг за другом внутри или около школьного здания. Так, в личном фонде Народного учителя СССР, Почетного гражданина Москвы Леонида Мильграма, много лет возглавлявшего одну из лучших московских школ, входят фотографии самого Мильграма в группах с учителями и учениками школ № 1, 45, 119, 131 Москвы, фотографии учителей и учеников этих школ, фотоальбомы. Особенно разнообразно представлены фотографии, на которых запечатлены ученики и учителя 45-й московской школы, в которой Мильграм был директором более сорока лет (ныне школа также носит его имя).</w:t>
      </w:r>
    </w:p>
    <w:p>
      <w:pPr>
        <w:pStyle w:val="BodyText"/>
      </w:pPr>
      <w:r>
        <w:drawing>
          <wp:inline>
            <wp:extent cx="5334000" cy="41932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59/sdxd9z4zdav9me0mr22iloh4ehridll9/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93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Учащиеся 6 класса московской школы № 60 (с 1937 г. – школа № 113). 1923 г. Из фонда учительницы Лидии Федорович. Главархив Москвы</w:t>
      </w:r>
      <w:r>
        <w:br/>
      </w:r>
    </w:p>
    <w:p>
      <w:pPr>
        <w:pStyle w:val="BodyText"/>
      </w:pPr>
      <w:r>
        <w:t xml:space="preserve">На других школьных фотографиях можно встретить учеников, сидящих за партами в своем классе, а также фоторепортажи с отдельных событий из жизни класса – линеек, уроков, субботников, экскурсий. Подобные фотографии доступны в фотоальбомах Главархива в виртуальном музее «Москва – с заботой об истории». Например, в альбоме</w:t>
      </w:r>
      <w:r>
        <w:t xml:space="preserve"> </w:t>
      </w:r>
      <w:hyperlink r:id="rId26">
        <w:r>
          <w:rPr>
            <w:rStyle w:val="Hyperlink"/>
          </w:rPr>
          <w:t xml:space="preserve">«Любимый учитель»</w:t>
        </w:r>
      </w:hyperlink>
      <w:r>
        <w:t xml:space="preserve"> </w:t>
      </w:r>
      <w:r>
        <w:t xml:space="preserve">представлены снимки учителей с учениками 1930–1990-х годов, а в альбом</w:t>
      </w:r>
      <w:r>
        <w:t xml:space="preserve"> </w:t>
      </w:r>
      <w:hyperlink r:id="rId27">
        <w:r>
          <w:rPr>
            <w:rStyle w:val="Hyperlink"/>
          </w:rPr>
          <w:t xml:space="preserve">«Прощай, школа»</w:t>
        </w:r>
      </w:hyperlink>
      <w:r>
        <w:t xml:space="preserve"> </w:t>
      </w:r>
      <w:r>
        <w:t xml:space="preserve">вошли архивные фотографии учеников 1920–1940-х годов и выпускников 1960–1980-х годов.</w:t>
      </w:r>
    </w:p>
    <w:p>
      <w:pPr>
        <w:pStyle w:val="BodyText"/>
      </w:pPr>
      <w:r>
        <w:t xml:space="preserve">Конечно, все школьные фотографии, к какому бы типу они не относились, имели свои особенности в каждом отдельном случае, но все они сделаны по одним и тем же образцам. Так происходило из-за того, что у фотографа была задача задокументировать происходящее, передать как можно больше формальных сведений о школьном коллективе.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http://mosarchive.mos.ru/presscenter/news/detail/11833417.html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"Мосархив"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9" Target="http://mosarchive.mos.ru" TargetMode="External" /><Relationship Type="http://schemas.openxmlformats.org/officeDocument/2006/relationships/hyperlink" Id="rId28" Target="http://mosarchive.mos.ru/presscenter/news/detail/11833417.html" TargetMode="External" /><Relationship Type="http://schemas.openxmlformats.org/officeDocument/2006/relationships/hyperlink" Id="rId26" Target="https://vov.mos.ru/newhistory/media-library/albums/00000000001_%D0%BB%D1%8E%D0%B1%D0%B8%D0%BC%D1%8B%D0%B9-%D1%83%D1%87%D0%B8%D1%82%D0%B5%D0%BB%D1%8C" TargetMode="External" /><Relationship Type="http://schemas.openxmlformats.org/officeDocument/2006/relationships/hyperlink" Id="rId27" Target="https://vov.mos.ru/newhistory/media-library/albums/000001-%D0%BF%D1%80%D0%BE%D1%89%D0%B0%D0%B9-%D1%88%D0%BA%D0%BE%D0%BB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archive.mos.ru" TargetMode="External" /><Relationship Type="http://schemas.openxmlformats.org/officeDocument/2006/relationships/hyperlink" Id="rId28" Target="http://mosarchive.mos.ru/presscenter/news/detail/11833417.html" TargetMode="External" /><Relationship Type="http://schemas.openxmlformats.org/officeDocument/2006/relationships/hyperlink" Id="rId26" Target="https://vov.mos.ru/newhistory/media-library/albums/00000000001_%D0%BB%D1%8E%D0%B1%D0%B8%D0%BC%D1%8B%D0%B9-%D1%83%D1%87%D0%B8%D1%82%D0%B5%D0%BB%D1%8C" TargetMode="External" /><Relationship Type="http://schemas.openxmlformats.org/officeDocument/2006/relationships/hyperlink" Id="rId27" Target="https://vov.mos.ru/newhistory/media-library/albums/000001-%D0%BF%D1%80%D0%BE%D1%89%D0%B0%D0%B9-%D1%88%D0%BA%D0%BE%D0%BB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2025-05-12T08:58:10Z</dcterms:created>
  <dcterms:modified xsi:type="dcterms:W3CDTF">2025-05-12T08:58:10Z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