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f1c129b53498d42d4faabd136da02fb8422f4"/>
    <w:p>
      <w:pPr>
        <w:pStyle w:val="Heading3"/>
      </w:pPr>
      <w:r>
        <w:t xml:space="preserve">«Московская фотолетопись»: Главархив рассказал о портретных снимках горожан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Портрет мальчика. Москва. Середина 1970-х – начало 1980-х гг. Фото Л.Б. Княжинского. Главархив Москвы</w:t>
      </w:r>
    </w:p>
    <w:p>
      <w:pPr>
        <w:pStyle w:val="BodyText"/>
      </w:pPr>
      <w:r>
        <w:t xml:space="preserve">На фотографиях, переданных в Главархив из семейных архивов, запечатлены дети и подростки разных эпох.</w:t>
      </w:r>
    </w:p>
    <w:p>
      <w:pPr>
        <w:pStyle w:val="BodyText"/>
      </w:pPr>
      <w:r>
        <w:t xml:space="preserve">Два года назад Главархив Москвы вместе с городскими центрами госуслуг «Мои Документы» запустил второй этап акции «Москва — с заботой об истории» под названием «Московская фотолетопись». В рамках этого проекта горожане уже передали свыше восьми тысяч кадров с фотопленок с советских времен и до 2000-х годов включительно.</w:t>
      </w:r>
    </w:p>
    <w:p>
      <w:pPr>
        <w:pStyle w:val="BodyText"/>
      </w:pPr>
      <w:r>
        <w:t xml:space="preserve">Многие фотографии посвящены путешествиям и отдыху горожан. На снимках также можно увидеть виды старой Москвы в разные исторические эпохи, а отдельная серия переданных в рамках акции фотографий посвящена детским портретам.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Мальчик на детской площадке у новогодней ёлки. Автор – неизвестен. Москва. Середина 2000-х гг. Главархив Москвы</w:t>
      </w:r>
    </w:p>
    <w:p>
      <w:pPr>
        <w:pStyle w:val="BodyText"/>
      </w:pPr>
      <w:r>
        <w:t xml:space="preserve">На всех снимках фотографы стремились передать естественность своих моделей и запечатлеть их в неформальной домашней обстановке. Имена героев портретов остались неизвестными. На фотографии Д. Федосеева запечатлена молодая задумчивая девушка из 1920-х годов. На двух снимках Л Княжицкого можно увидеть мальчиков из 1980-х годов, которые сфотографированы дома в повседневной одежде. На более современных фотографиях из 2000-х годов можно посмотреть на малышей на прогулке. Переданные фотографии, которые уже поступили в фонды и были оцифрованы, можно увидеть в виртуальном музее «Москва — с заботой об истории», в зале «1950–2000-е гг.», в</w:t>
      </w:r>
      <w:r>
        <w:t xml:space="preserve"> </w:t>
      </w:r>
      <w:hyperlink r:id="rId20">
        <w:r>
          <w:rPr>
            <w:rStyle w:val="Hyperlink"/>
          </w:rPr>
          <w:t xml:space="preserve">разделе</w:t>
        </w:r>
      </w:hyperlink>
      <w:r>
        <w:t xml:space="preserve"> </w:t>
      </w:r>
      <w:r>
        <w:t xml:space="preserve">«</w:t>
      </w:r>
      <w:hyperlink r:id="rId20">
        <w:r>
          <w:rPr>
            <w:rStyle w:val="Hyperlink"/>
          </w:rPr>
          <w:t xml:space="preserve">Московская фотолетопись</w:t>
        </w:r>
      </w:hyperlink>
      <w:r>
        <w:t xml:space="preserve">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Портрет мальчика в пижаме. Москва. Середина 1970-х – начало 1980-х гг. Фото Л.Б. Княжинского. Главархив Москвы</w:t>
      </w:r>
    </w:p>
    <w:p>
      <w:pPr>
        <w:pStyle w:val="BodyText"/>
      </w:pPr>
      <w:r>
        <w:t xml:space="preserve">В акции «Московская фотолетопись» еще можно принять участие. Для того чтобы передать материалы в Главархив Москвы, нужно прийти в любой центр госуслуг «Мои Документы» и взять с собой паспорт. Все материалы пройдут экспертизу ценности, по ее результатам будут включены в фонд Главархива.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Портрет девушки. Автор – Д.И. Федосеев. Московская обл., 2-я половина 1920-х гг. Главархив Москвы</w:t>
      </w:r>
    </w:p>
    <w:p>
      <w:pPr>
        <w:pStyle w:val="BodyText"/>
      </w:pPr>
      <w:r>
        <w:t xml:space="preserve">В фондах Главархива также хранится большая коллекция фотопортретов. Например, в виртуальном музее можно посмотреть такие альбомы, как «</w:t>
      </w:r>
      <w:hyperlink r:id="rId21">
        <w:r>
          <w:rPr>
            <w:rStyle w:val="Hyperlink"/>
          </w:rPr>
          <w:t xml:space="preserve">Красота в лицах</w:t>
        </w:r>
      </w:hyperlink>
      <w:r>
        <w:t xml:space="preserve">» и «</w:t>
      </w:r>
      <w:hyperlink r:id="rId22">
        <w:r>
          <w:rPr>
            <w:rStyle w:val="Hyperlink"/>
          </w:rPr>
          <w:t xml:space="preserve">Такие разные мужчины</w:t>
        </w:r>
      </w:hyperlink>
      <w:r>
        <w:t xml:space="preserve">». Представленные снимки были сделаны на стекле, когда пленка еще не была широко представлена в производстве, и охватывают период с 1880-х годов ХIХ века по 1930-е годы ХХ века.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http://mosarchive.mos.ru/presscenter/news/detail/11860389.html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1860389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000000000000000001-%D1%82%D0%B0%D0%BA%D0%B8%D0%B5-%D1%80%D0%B0%D0%B7%D0%BD%D1%8B%D0%B5-%D0%BC%D1%83%D0%B6%D1%87%D0%B8%D0%BD%D1%8B" TargetMode="External" /><Relationship Type="http://schemas.openxmlformats.org/officeDocument/2006/relationships/hyperlink" Id="rId21" Target="https://vov.mos.ru/newhistory/media-library/albums/00000001_%D0%BA%D1%80%D0%B0%D1%81%D0%BE%D1%82%D0%B0-%D0%B2-%D0%BB%D0%B8%D1%86%D0%B0%D1%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1860389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000000000000000001-%D1%82%D0%B0%D0%BA%D0%B8%D0%B5-%D1%80%D0%B0%D0%B7%D0%BD%D1%8B%D0%B5-%D0%BC%D1%83%D0%B6%D1%87%D0%B8%D0%BD%D1%8B" TargetMode="External" /><Relationship Type="http://schemas.openxmlformats.org/officeDocument/2006/relationships/hyperlink" Id="rId21" Target="https://vov.mos.ru/newhistory/media-library/albums/00000001_%D0%BA%D1%80%D0%B0%D1%81%D0%BE%D1%82%D0%B0-%D0%B2-%D0%BB%D0%B8%D1%86%D0%B0%D1%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2025-05-12T09:02:35Z</dcterms:created>
  <dcterms:modified xsi:type="dcterms:W3CDTF">2025-05-12T09:02:35Z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