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8f7e44f5b322c0f0e2d722c7243e0e01ea16b"/>
    <w:p>
      <w:pPr>
        <w:pStyle w:val="Heading3"/>
      </w:pPr>
      <w:r>
        <w:t xml:space="preserve">Кинопремьеры и городское строительство: Главархив — о чем писали в газетах в 1973 году</w:t>
      </w:r>
    </w:p>
    <w:p>
      <w:pPr>
        <w:pStyle w:val="FirstParagraph"/>
      </w:pPr>
      <w:r>
        <w:t xml:space="preserve">29.09.2023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С.В. Крамаров (второй справа) в роли дьяка посольского приказа Феофана на съёмочной площадке художественного фильма «Иван Васильевич меняет профессию». Автор – И.И. Гневашев. 1972 г. Главархив Москвы</w:t>
      </w:r>
    </w:p>
    <w:p>
      <w:pPr>
        <w:pStyle w:val="BodyText"/>
      </w:pPr>
      <w:r>
        <w:t xml:space="preserve">В сентябре 1973 года в прессе писали о главных событиях в мире отечественного кино и о благоустройстве столицы.</w:t>
      </w:r>
    </w:p>
    <w:p>
      <w:pPr>
        <w:pStyle w:val="BodyText"/>
      </w:pPr>
      <w:r>
        <w:t xml:space="preserve">Благодаря подборкам газетных выдержек за разные десятилетия ХХ века, которые сохранились в Главархиве, читатели могут узнать о том, как развивалась Москва и какие события происходили в повседневной жизни горожан.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Заслуженный артист РСФСР Л.В. Куравлёв. Автор – В.М. Мастюков. Москва. 1970 г. Главархив Москвы</w:t>
      </w:r>
    </w:p>
    <w:p>
      <w:pPr>
        <w:pStyle w:val="BodyText"/>
      </w:pPr>
      <w:r>
        <w:t xml:space="preserve">В первый месяц осени в 1973 году в кинотеатрах столицы было показано большое количество новых фильмов. Так, уже в начале сентября можно было посмотреть приключенческие картины – «Жизнь и удивительные приключения Робинзона Крузо» Станислава Говорухина с Леонидом Куравлевым в главной роли и любовную мелодраму Владимира Вайнштока «Всадник без головы</w:t>
      </w:r>
      <w:r>
        <w:rPr>
          <w:bCs/>
          <w:b/>
        </w:rPr>
        <w:t xml:space="preserve">»</w:t>
      </w:r>
      <w:r>
        <w:t xml:space="preserve"> </w:t>
      </w:r>
      <w:r>
        <w:t xml:space="preserve">по мотивам романа Майн-Рида. Этот фильм был снят на киностудии Ленфильм, а натурные съемки проходили в Крыму, Азербайджане и на Кубе при участии кубинских артистов. Также в широкий прокат вышли картины Леонида Гайдая «Иван Васильевич меняет профессию</w:t>
      </w:r>
      <w:r>
        <w:rPr>
          <w:bCs/>
          <w:b/>
        </w:rPr>
        <w:t xml:space="preserve">»</w:t>
      </w:r>
      <w:r>
        <w:t xml:space="preserve"> </w:t>
      </w:r>
      <w:r>
        <w:t xml:space="preserve">и «Приваловские миллионы» Ярополка Лапшина. Зрители могли увидеть на экране многих известных артистов театра и кино.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Участник VII Всесоюзного кинофестиваля, кинорежиссёр, сценарист, лауреат Государственной премии РСФСР, народный артист РСФСР Л.И. Гайдай в зрительном зале дворца имени В.И. Ленина. Автор – Н.В. Гнисюк. Баку. Апрель1974 г. Главархив Москвы</w:t>
      </w:r>
    </w:p>
    <w:p>
      <w:pPr>
        <w:pStyle w:val="BodyText"/>
      </w:pPr>
      <w:r>
        <w:t xml:space="preserve">Осенью 1973 года расширилась и карта Московского метрополитена. Строители закончили отделку залов станции «Щукинская</w:t>
      </w:r>
      <w:r>
        <w:rPr>
          <w:bCs/>
          <w:b/>
        </w:rPr>
        <w:t xml:space="preserve">»</w:t>
      </w:r>
      <w:r>
        <w:t xml:space="preserve"> </w:t>
      </w:r>
      <w:r>
        <w:t xml:space="preserve">Краснопресненского радиуса и заложили следующие за ней три станции – «Тушинскую», «Сходненскую» и Планерную», также успели проложить подземный туннель протяженностью в шесть километров. Специалисты с комбината «Главмостройматериал» даже разработали технологию для обработки кусочков мрамора, чтобы создать технологию для безотходного производства декоративных плит для облицовки стен в вестибюлях метро. Теперь осколки мраморных плит разных цветов укладывали в специальный станок и приклеивали под большим давлением, таким образом получилась разноцветная монолитная плита, собранная из различных кусков мрамора, которые раньше считались отходами.</w:t>
      </w:r>
    </w:p>
    <w:p>
      <w:pPr>
        <w:pStyle w:val="BodyText"/>
      </w:pPr>
      <w:r>
        <w:t xml:space="preserve">Формирование новых веток метро нужно было прежде всего ля того, чтобы люди могли поселиться в новых строящихся панельных домах. Стремительно застраивались лесные массивы в районах Бибирево, Орехово-Борисово, расширялся и высотный комплекс «Гагаринский». К концу очередной пятилетки Мосгорисполком планировал ввести в эксплуатацию более 700 тысяч квадратных метров жилой площади, а также обеспечить будущим жителям всю необходимую инфраструктуру, построить общеобразовательные школы и школы дополнительного образования для детей, магазины и больницы.</w:t>
      </w:r>
    </w:p>
    <w:p>
      <w:pPr>
        <w:pStyle w:val="BodyText"/>
      </w:pPr>
      <w:r>
        <w:t xml:space="preserve">С вырезками за сентябрь 1973 года и другими газетами из фонда Главархива можно познакомиться в Главархиве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http://mosarchive.mos.ru/presscenter/news/detail/11863075.html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63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63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2025-05-12T08:39:18Z</dcterms:created>
  <dcterms:modified xsi:type="dcterms:W3CDTF">2025-05-12T08:39:18Z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