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9149897ea4196233742f991e0fb9eec688ae3"/>
    <w:p>
      <w:pPr>
        <w:pStyle w:val="Heading3"/>
      </w:pPr>
      <w:r>
        <w:t xml:space="preserve">Битва за чистоту рек: Главархив — о том, как в Москве заботились о городских водоемах в 1940 году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Углубление и очистка дна фарватера Москвы-реки. Автор – П. Носов. Москва. 07 августа 1970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марте 1940 года в Моссовете выпустили документ о правилах поддержания чистоты водных ресурсов в городе: в реках запрещалось стирать белье и купать домашних животных, а также скидывать туда мусор и грязный снег.</w:t>
      </w:r>
    </w:p>
    <w:p>
      <w:pPr>
        <w:pStyle w:val="BodyText"/>
      </w:pPr>
      <w:r>
        <w:t xml:space="preserve">В 1940 году члены Моссовета подготовили и выпустили несколько документов, которые касались благоустройства бытовой жизни москвичей. Например, в марте того года появилось решение Моссовета №407 «О санитарной охране Москвы-реки и других водоемов в черте города Москвы», которое теперь хранится в Главархиве.</w:t>
      </w:r>
    </w:p>
    <w:p>
      <w:pPr>
        <w:pStyle w:val="BodyText"/>
      </w:pPr>
      <w:r>
        <w:t xml:space="preserve">Согласно этому документу, всем предприятиям и столичным домоуправлениям и коммунальным службам запретили сливать любые нечистоты в городские водоемы. Горожане теперь не должны были стирать белье, мыть автомобили или купать домашних животных, используя воду из Москвы-реки или ее притоков. Также теперь нельзя было свободно купаться во всех городских водоемах и спускаться близко к воде. За нарушение новых правил можно было получить административный штраф. Если женщину поймали за стиркой белья в реке, необходимо было заплатить штраф 25 рублей. Для сравнения: стипендия студента, который учился на отлично в техническом колледже, составляла в 1940-х годах</w:t>
      </w:r>
      <w:r>
        <w:t xml:space="preserve"> </w:t>
      </w:r>
      <w:r>
        <w:rPr>
          <w:iCs/>
          <w:i/>
          <w:bCs/>
          <w:b/>
        </w:rPr>
        <w:t xml:space="preserve">—</w:t>
      </w:r>
      <w:r>
        <w:t xml:space="preserve"> </w:t>
      </w:r>
      <w:r>
        <w:t xml:space="preserve">80 рублей в месяц. Если новые нормы нарушили сотрудники предприятия, то необходимо было заплатить 100 рублей или месяц выполнять исправительно-трудовые работы. Если нарушения санитарных норм повлекли за собой причинение вреда здоровью конкретных людей, то за это нарушителя подвергали наказанию по уголовной статье.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Углубление и очистка дна фарватера Москвы-реки. Автор – Г.В. Корабельников. Москва. 1974 г. Главархив Москвы</w:t>
      </w:r>
    </w:p>
    <w:p>
      <w:pPr>
        <w:pStyle w:val="BodyText"/>
      </w:pPr>
      <w:r>
        <w:t xml:space="preserve">Все водно-спортивные станции, кафе и рестораны, а также предприятия, расположенные на Москве-реке, Яузе и иных водоемах, где пользовались туалетом и ванными комнатами, должны были подключиться к городской канализационной сети, или установить на подведомственных территориях выносные приемники для грязной воды и опорожнять их ежедневно. Все бытовые отходы работники коммунальных служб должны были также ежедневно вывозить за пределы города. Изменились и правила пользования речным флотом: все экскурсионные корабли и служебные катера, которые курсировали по каналу Москва-Волга должны были быть оборудованы емкостями для слива нечистот, изолированными от окружающей среды.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Проведение работ по очистке Москвы-реки от загрязнений. Автор – Г. Шпунькин. Москва. 1985 г. Главархив Москвы</w:t>
      </w:r>
    </w:p>
    <w:p>
      <w:pPr>
        <w:pStyle w:val="BodyText"/>
      </w:pPr>
      <w:r>
        <w:t xml:space="preserve">Однако выполнение новых рекомендаций Моссовета осложнилось тем, что в те времена грузовые суда и пассажирские теплоходы не имели даже устройств для сбрасывания за борт воды, которую использовали для охлаждения судовых двигателей, а на пассажирских теплоходах были установлены специальные фильтры для очистки воды из машинного отделения. Произвести замену воды или фильтров так, чтобы не загрязнять городскую среду, тогда можно было только в стационарных условиях во время стоянки на пристани, что было не всегда удобно. Катера и речные трамваи, рассчитанные на непродолжительное пребывание экипажа на борту, не должны были иметь туалетов.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Люберецкая станция аэрации; очищенная вода по искусственному руслу возвращается в Москву-реку. Автор – В.Л. Водовозов. Москва. 23 августа 1974 г. Главархив Москвы</w:t>
      </w:r>
    </w:p>
    <w:p>
      <w:pPr>
        <w:pStyle w:val="BodyText"/>
      </w:pPr>
      <w:r>
        <w:t xml:space="preserve">Решение Моссовета о правилах пользования городскими водоемами, принятое в 1940 году, было первым в серии документов, которые регулировали выполнение санитарных норм на городских объектах. С материалами Моссовета можно познакомиться в Главархиве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http://mosarchive.mos.ru/presscenter/news/detail/12210473.html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210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210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2025-05-24T22:18:26Z</dcterms:created>
  <dcterms:modified xsi:type="dcterms:W3CDTF">2025-05-24T22:18:26Z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