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3dc907c9c515f5a43a932d309b7f7efa7d220"/>
    <w:p>
      <w:pPr>
        <w:pStyle w:val="Heading3"/>
      </w:pPr>
      <w:r>
        <w:t xml:space="preserve">События в мире культуры: Главархив – о чем писали в газетах в марте 1984 года</w:t>
      </w:r>
    </w:p>
    <w:p>
      <w:pPr>
        <w:pStyle w:val="FirstParagraph"/>
      </w:pPr>
      <w:r>
        <w:t xml:space="preserve">16.03.2024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Е.Ю. Гагарина (слева), дочь Ю.А. Гагарина, на экскурсии в Доме космонавтов, которую проводит племянница космонавта Т.Д. Филатова в день празднования 70-летия Ю.А. Гагарина. г. Гагарин, Смоленская область. 9 марта 2004 г. Фото В. Мариньо.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40 лет назад, в марте, в Третьяковской галерее нашли портрет Эйлера, сыграли 3000-й спектакль «Синяя птица» и выпустили памятную медаль в честь Юрия Гагарина.</w:t>
      </w:r>
    </w:p>
    <w:p>
      <w:pPr>
        <w:pStyle w:val="BodyText"/>
      </w:pPr>
      <w:r>
        <w:t xml:space="preserve">В Главархиве хранится большое количество газет за разные десятилетия ХХ века. Горожане могут выбрать конкретный год и месяц, а затем заказать в фонде нужные подшивки, например, газеты «Вечерняя Москва», чтобы узнать, какие события происходили в столице.</w:t>
      </w:r>
    </w:p>
    <w:p>
      <w:pPr>
        <w:pStyle w:val="BodyText"/>
      </w:pPr>
      <w:r>
        <w:t xml:space="preserve">Так, в марте 1984 года сотрудница Третьяковской галереи Г. Андреева обнаружила в запасниках музея портрет швейцарского ученого Леонарда Эйлера. Математик всю жизнь изучал теорию чисел и тригонометрические функции, благодаря ему современные школьники решают задачи с логарифмами и занимаются тригонометрией в старших классах.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Зал Государственной Третьяковской галереи. Москва. 1957 г. Фото А. Моклецова. Главархив Москвы</w:t>
      </w:r>
    </w:p>
    <w:p>
      <w:pPr>
        <w:pStyle w:val="BodyText"/>
      </w:pPr>
      <w:r>
        <w:t xml:space="preserve">Искусствовед сравнила портрет художника Фридриха Дарбеса «Неизвестный старик» с фотографией из музея в Женеве, затем со списком(копия) гравюры, на которой был изображен ученый и предположила, что на этом портрете запечатлен Эйлер. Чтобы подтвердить гипотезу, специалисты сразу провели рентгенографические исследования живописного произведения, обнаружив в слоях краски также дату и подпись художника. Таким образом, тот, кого считали неизвестным, обрел имя.</w:t>
      </w:r>
    </w:p>
    <w:p>
      <w:pPr>
        <w:pStyle w:val="BodyText"/>
      </w:pPr>
      <w:r>
        <w:t xml:space="preserve">В 1908 году режиссеры Константин Станиславский и Леопольд Сулержицкий решили поставить философскую сказку бельгийского драматурга Мориса Метерлинка «Синяя птица» на сцене Московского Художественного театра. Станиславский хотел познакомить актеров с символистской пьесой. Постановка должна была продолжить репертуарную линию «интуиции и чувства» в Московском Художественном театре. Роли на премьере исполняли Алиса Коонен, Иван Москвин, Ольга Книппер-Чехова и Василий Лужский. Позднее спектакль выдержал несколько редакций и возобновлений. В советское время спектакль «Синяя птица» был превращен в представление для детей. Из постановки изъяли несколько мистических сцен, которые сочли неуместными в новой реальности счастливого строительства коммунистического будущего. Главные роли в 3000-м спектакле сыграли актрисы Нина Килимник и Ольга Широкова. Постановка продолжила идти в декорациях Владимира Егорова. Музыку к премьере 1908 года написал композитор Илья Сац.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4-го действия спектакля по сказке Мориса Метерлинка «Синяя птица» в постановке Московского художественного академического театра СССР им. М. Горького. Автор – Н. Ситников. Москва. 9 января 1957 г. Главархив Москвы</w:t>
      </w:r>
    </w:p>
    <w:p>
      <w:pPr>
        <w:pStyle w:val="BodyText"/>
      </w:pPr>
      <w:r>
        <w:t xml:space="preserve">В 1984 году исполнилось 50 лет со дня рождения первого космонавта Земли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Юрия Гагарина. В честь этого события Федерация космонавтики СССР выпустила памятную медаль, которой теперь награждали советских ученых- конструкторов и космонавтов. Новую выставку Главархива «</w:t>
      </w:r>
      <w:hyperlink r:id="rId20">
        <w:r>
          <w:rPr>
            <w:rStyle w:val="Hyperlink"/>
          </w:rPr>
          <w:t xml:space="preserve">Ярче звезд. К 90-летию со дня рождения Ю.А. Гагарина</w:t>
        </w:r>
      </w:hyperlink>
      <w:r>
        <w:t xml:space="preserve">», посвященную 90-летию со дня рождения Юрия Гагарина, можно посмотреть в виртуальном музее «Москва –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в газете «Вечерняя Москва». Март 1984 г. Главархив Москвы</w:t>
      </w:r>
    </w:p>
    <w:p>
      <w:pPr>
        <w:pStyle w:val="BodyText"/>
      </w:pPr>
      <w:r>
        <w:t xml:space="preserve">С газетами из фондов Главархива можно познакомиться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http://mosarchive.mos.ru/presscenter/news/detail/12319802.html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19802.html" TargetMode="External" /><Relationship Type="http://schemas.openxmlformats.org/officeDocument/2006/relationships/hyperlink" Id="rId20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19802.html" TargetMode="External" /><Relationship Type="http://schemas.openxmlformats.org/officeDocument/2006/relationships/hyperlink" Id="rId20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2025-04-28T20:11:46Z</dcterms:created>
  <dcterms:modified xsi:type="dcterms:W3CDTF">2025-04-28T20:11:46Z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