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0c01e48d99c2dea068f18441bf77cff00a89f"/>
    <w:p>
      <w:pPr>
        <w:pStyle w:val="Heading3"/>
      </w:pPr>
      <w:r>
        <w:t xml:space="preserve">Главархив рассказал о личном фонде писателя и общественного деятеля Сергея Сартакова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Сартаков. 1984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Сартаков дружил с поэтом Евгением Долматовским, написал серию очерков и рассказов о своей жизни в Сибирских краях. Отзывы о его работах оставил Алексей Толстой.</w:t>
      </w:r>
    </w:p>
    <w:p>
      <w:pPr>
        <w:pStyle w:val="BodyText"/>
      </w:pPr>
      <w:r>
        <w:t xml:space="preserve">В 2000-м году в Главархив Москвы поступил на хранение личный фонд с документами писателя Сергея Сартакова, которые передал он сам. Среди материалов представлены авторские рукописи и машинописные варианты его произведений: романа «Свинцовый монумент», повести «Горный ветер», сборник рассказов «Лист Мебиуса» и очерки о жизни в Сибири. Также в фонде можно ознакомиться с рецензиями писателей Алексея Толстого, Евгения Пермяка и критика Зиновия Паперного, посвященными анализу творчества Сартакова.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Рукописи произведений Сергея Сартакова. 1940-е–1980-е гг. Главархив Москвы</w:t>
      </w:r>
    </w:p>
    <w:p>
      <w:pPr>
        <w:pStyle w:val="BodyText"/>
      </w:pPr>
      <w:r>
        <w:t xml:space="preserve">Сергей Сартаков родился в Омске 26 марта 1908 года: его родители приехали в Сибирь строить Транссибирскую магистраль. Детство мальчик провел в глухой таежной заимке в отрогах Восточных Саян. Так как семья все время переезжала в разные места по таежному направлению, в 1924 году юноше пришлось экстерном сдавать экзамены за весь школьный курс.</w:t>
      </w:r>
    </w:p>
    <w:p>
      <w:pPr>
        <w:pStyle w:val="BodyText"/>
      </w:pPr>
      <w:r>
        <w:t xml:space="preserve">В 1928 году родители вновь переехали в Минусинск, где юный Сергей Сартаков поступил на работу в артель столяров-краснодеревщиков. Так как он был грамотным и умел считать, ему поручили вести конторские книги по бухгалтерскому учету, а вскоре, заметив особые успехи, коллектив мастеров отправил Сергея Сартакова учиться на заочное отделение Высших счетно-финансовых курсов. После окончания учебы в 1931 году Сергея Сартакова назначили главным бухгалтером минусинского лесопильного завода «Молот». После работы он занимался литературным творчеством и играл в любительском театральном кружке при Минусинском драматическом театре. В том же году он был призван на срочную службу и проходил ее в строительном отделе Дальневосточной армии, которой командовал Василий Блюхер. В 1933 году Сартаков пробовал устроиться в Главное управление Северного морского пути в Москве, но скоро решил вернуться домой в Минусинск.</w:t>
      </w:r>
    </w:p>
    <w:p>
      <w:pPr>
        <w:pStyle w:val="BodyText"/>
      </w:pPr>
      <w:r>
        <w:t xml:space="preserve">В середине 1930-х годов Сергей Сартаков переехал в Красноярск и устроился на работу главным бухгалтером в крупный трест «Севполярлес», где сотрудники занимались вопросами экспорта древесины и заготовкой пиломатериалов. По долгу службы Сартаков много путешествовал по Сибири вдоль рек, и эти впечатления от поездок позже легли в основу его очерков и рассказов, которые печатали в местных газетах «Енисей», «Речной транспорт», «Сибирские огни», «Красноярский рабочий».</w:t>
      </w:r>
    </w:p>
    <w:p>
      <w:pPr>
        <w:pStyle w:val="BodyText"/>
      </w:pPr>
      <w:r>
        <w:t xml:space="preserve">Сергей Сартаков любил сплавляться на лодке по бурным Сибирским рекам с множеством опасных порогов. Это увлечение с ним разделял отец и младшие брат и сестра. По результатам их совместной поездки 1934 года Сергей написал смешную автобиографическую повесть «По Чунским порогам», которая победила на Всесоюзном литературном конкурсе в Москве и получила первый приз от издательства детской литературы Детгиз. Члены жюри были в восторге от произведения начинающего писателя и даже предоставили Сартакову рекомендацию, с которой позже его приняли в Союз писателей СССР уже в 1946 году.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Статьи о творчестве Сергея Сартакова. 1947–1975 гг. Главархив Москвы</w:t>
      </w:r>
    </w:p>
    <w:p>
      <w:pPr>
        <w:pStyle w:val="BodyText"/>
      </w:pPr>
      <w:r>
        <w:t xml:space="preserve">В своем творчестве Сергей Сартаков опирался на собственный жизненный опыт, постоянно пробовал себя в разных профессиях, сменяя виды деятельности и писал о том, что это помогает ему находить общий язык с читателями, которые видели в нем своего работящего человека из простой крестьянской семьи. Об этих мотивах сам Сартаков высказывался так:</w:t>
      </w:r>
      <w:r>
        <w:t xml:space="preserve"> </w:t>
      </w:r>
      <w:r>
        <w:rPr>
          <w:iCs/>
          <w:i/>
          <w:bCs/>
          <w:b/>
        </w:rPr>
        <w:t xml:space="preserve">«&lt;…&gt;</w:t>
      </w:r>
      <w:r>
        <w:t xml:space="preserve"> </w:t>
      </w:r>
      <w:r>
        <w:t xml:space="preserve">я был и охотником, и рыбаком , &lt;…&gt; гнал смолу, деготь, рубил и сплавлял лес, мастерил телеги и сани, а позже стал и столяром-краснодеревщиком. Могу сшить любую одежду, – разумеется, не по последнему крику моды, – умею тачать сапоги. Ковать железо, исправить любой электрический прибор».</w:t>
      </w:r>
    </w:p>
    <w:p>
      <w:pPr>
        <w:pStyle w:val="BodyText"/>
      </w:pPr>
      <w:r>
        <w:t xml:space="preserve">Нужно сказать, что сам писатель двойственно оценивал этот опыт. С одной стороны, по его признанию, ему льстило то, что он может так сблизиться со своими читателями и поговорить на разные темы, но с другой, он сообщает, что многое из перечисленного он делал из нужды, так как литературное творчество пока больших гонораров не приносило. Однако уже в 1946 году Сергея Сартакова избрали председателем Красноярского отделения Союза писателей СССР, которым он руководил целых 12 лет и активно печатался.</w:t>
      </w:r>
    </w:p>
    <w:p>
      <w:pPr>
        <w:pStyle w:val="BodyText"/>
      </w:pPr>
      <w:r>
        <w:t xml:space="preserve">В этот период жизни он успел опубликовать повести «Каменный фундамент», «Горный ветер», «Плот идет на Север», а также роман-эпопею «Хребты Саянские», который критика назвала «огромным художественным полотном, отражающим панораму жизни русского народа конца XIX – начала XX веков». Книга получила восторженные отзывы читателей, некоторые из них хранятся в Главархиве. Например, Анатолия Аверина из Хабаровска, который писал, что «роман мне очень понравился по глубине своего содержания. Расширяется представление о многих исторических событиях, о революционном движении в Сибири. Ведь события выражаются в художественной форме. Действуют живые люди, со всеми житейскими заботами и радостями».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Письма с отзывами читателей на роман С. Сартакова «Хребты Саянские». 1948–1967 гг. Главархив Москвы</w:t>
      </w:r>
    </w:p>
    <w:p>
      <w:pPr>
        <w:pStyle w:val="BodyText"/>
      </w:pPr>
      <w:r>
        <w:t xml:space="preserve">В 1957 году Сергея Сартакова избрали заместителем председателя Оргкомитета по созданию Союза писателей РСФСР. Сергей Сартаков переехал жить и работать в Москву, где занимал несколько административных должностей в своей писательской среде и даже несколько раз был избран депутатом Моссовета, так что отвечал на письма избирателей с 1959 года и решал разные городские вопросы, помогал составлять административные решения и законы. Каждый год Сергей Сартаков уезжал отдыхать в Дома творчества, чтобы писать свои произведения. Так, в 1970 году за трилогию «Барбинские повести» он был удостоен Государственной премии СССР.</w:t>
      </w:r>
    </w:p>
    <w:p>
      <w:pPr>
        <w:pStyle w:val="BodyText"/>
      </w:pPr>
      <w:r>
        <w:t xml:space="preserve">Последние годы жизни Сартаков посвятил публицистике. В своих статьях и очерках он размышлял о литературном творчестве и его задачах, продолжал помогать своим землякам из Сибири. Например, в 1982 году Сартаков передал в дар Красноярской краевой научной библиотеке полученную им Ленинскую премию в размере 100 тысяч рублей, что было огромной суммой по тем временам. На эти деньги можно было благополучно жить несколько лет или не отказывать себе в дорогих покупках. В Красноярском литературном музее можно посмотреть книги и редкие материалы Сергея Сартакова, которые он также передал в фонд безвозмездно. За свои литературные и гражданские заслуги Сергей Сартаков получил звание Героя Социалистического труда, стал Почетным гражданином Красноярска и был удостоен множества других государственных наград. Сергей Сартаков скончался 1 мая 2005 года, был похоронен в Москве.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Г. Ершов. Сергей Сартаков: жизнь и творчество. М., 1969 Главархив Москвы</w:t>
      </w:r>
    </w:p>
    <w:p>
      <w:pPr>
        <w:pStyle w:val="BodyText"/>
      </w:pPr>
      <w:r>
        <w:t xml:space="preserve">С документами из личного фонда Сергея Сартакова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http://mosarchive.mos.ru/presscenter/news/detail/12321080.html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1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1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2025-05-12T06:09:03Z</dcterms:created>
  <dcterms:modified xsi:type="dcterms:W3CDTF">2025-05-12T06:09:03Z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