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1610ead6f46151bf5b60b0728400ad37c6e85"/>
    <w:p>
      <w:pPr>
        <w:pStyle w:val="Heading3"/>
      </w:pPr>
      <w:r>
        <w:t xml:space="preserve">Премьеры фильмов и новые дома: Главархив рассказал, о чём писали в газетах в апреле 1974 года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Кинорежиссер, сценарист, народный артист СССР Э.А. Рязанов с актрисой, народной артисткой СССР Л.М. Гурченко на сцене концертного зала гостиницы «Орлёнок» во время празднования своего 70-летия. Автор В.В. Ахломов. Москва, 1997 г. Главархив Москвы</w:t>
      </w:r>
    </w:p>
    <w:p>
      <w:pPr>
        <w:pStyle w:val="BodyText"/>
      </w:pPr>
      <w:r>
        <w:br/>
      </w:r>
      <w:r>
        <w:t xml:space="preserve">50 лет назад в столице можно было посетить премьеры фильмов «Возврата нет», «Молчание доктора Ивенса», «С весельем и отвагой».</w:t>
      </w:r>
    </w:p>
    <w:p>
      <w:pPr>
        <w:pStyle w:val="BodyText"/>
      </w:pPr>
      <w:r>
        <w:t xml:space="preserve">В Главархиве Москвы хранится большая подборка газетных вырезок за разные десятилетия ХХ века. Среди них есть заметки и о жизни столицы 50 лет назад. О каких событиях читали москвичи в апреле 1974 года в газете «Вечерняя Москва», рассказал Главархив.</w:t>
      </w:r>
    </w:p>
    <w:p>
      <w:pPr>
        <w:pStyle w:val="BodyText"/>
      </w:pPr>
      <w:r>
        <w:t xml:space="preserve">Планировать свою культурную программу 50 лет назад можно было из газетных анонсов. Например, в издании «Вечерняя Москва» читателям предлагали посетить показы фильмов. Так, в апреле в кинотеатрах «Октябрь» и «Россия» состоялась премьера цветного широкоформатного художественного фильма «Возврата нет» производства киностудии «Мосфильм», в главной роли которого снялась Нонна Мордюкова. В день премьеры зрители не только могли посмотреть кинокартину, но и встретиться с творческой группой фильма.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Афиша фильма «Возврата нет». Газета «Вечерняя Москва», 5 апреля 1974 года. Главархив Москвы</w:t>
      </w:r>
    </w:p>
    <w:p>
      <w:pPr>
        <w:pStyle w:val="BodyText"/>
      </w:pPr>
      <w:r>
        <w:t xml:space="preserve">Кинокомедию режиссера Эльдара Рязанова «Невероятные приключения итальянцев в России», главную роль в которой сыграл Андрей Миронов, начиная с апреля 1974 года можно было посмотреть в кинотеатрах, Дворцах культуры и клубах столицы. Там же проходили показы научно-фантастического художественного фильма «Молчание доктора Ивенса». Благодаря вырезкам из газеты «Вечерняя Москва» известно, что в апреле 1974 года в кинотеатре «Первомайский» прошла премьера цветного широкоформатного художественного фильма о жизни московских врачей «Дела сердечные».</w:t>
      </w:r>
    </w:p>
    <w:p>
      <w:pPr>
        <w:pStyle w:val="BodyText"/>
      </w:pPr>
      <w:r>
        <w:t xml:space="preserve">В конце месяца зрители могли посетить премьеру фильма «С весельем и отвагой» с Михаилом Езеповым, Лидией Константиновой, Николаем Трофимовым. Также в апреле 1974 года москвичи могли прочитать о том, что на киностудии имени Горького проходили съемки фильма «Дочки-матери» по сценарию Александра Володина с участием Тамары Макаровой и Иннокентия Смоктуновского.</w:t>
      </w:r>
    </w:p>
    <w:p>
      <w:pPr>
        <w:pStyle w:val="BodyText"/>
      </w:pPr>
      <w:r>
        <w:t xml:space="preserve">Благодаря кадрам из архивных газет можно посмотреть, как выглядела улица Горького утром предмайского дня в 1974 году. Кроме этого, в апрельском выпуске газеты «Вечерняя Москва» пятидесятилетней давности представлена фотография, на которой запечатлены на тот момент новые дома на Халтуринской улице. Также там можно прочитать о ходе крупного строительства домов на Теплом Стане.</w:t>
      </w:r>
    </w:p>
    <w:p>
      <w:pPr>
        <w:pStyle w:val="BodyText"/>
      </w:pPr>
      <w:r>
        <w:t xml:space="preserve">С газетами из фондов Главархива можно познакомиться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http://mosarchive.mos.ru/presscenter/news/detail/12324897.html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4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4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2025-05-12T05:47:54Z</dcterms:created>
  <dcterms:modified xsi:type="dcterms:W3CDTF">2025-05-12T05:47:54Z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