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8facc510086f3d8765216e0b92bf64e3d38809"/>
    <w:p>
      <w:pPr>
        <w:pStyle w:val="Heading3"/>
      </w:pPr>
      <w:r>
        <w:t xml:space="preserve">День Победы в воспоминаниях: Главархив — о семейных историях горожан</w:t>
      </w:r>
    </w:p>
    <w:p>
      <w:pPr>
        <w:pStyle w:val="FirstParagraph"/>
      </w:pPr>
      <w:r>
        <w:t xml:space="preserve">10.05.2024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Калинина после освобождения города Красной Армией.(с 1990 года - Тверская область). 1941г.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Главархиве хранятся воспоминания москвичей, газетные вырезки с описанием празднований Дня Победы в разные десятилетия ХХ века, предметы 1940-х годов.</w:t>
      </w:r>
    </w:p>
    <w:p>
      <w:pPr>
        <w:pStyle w:val="BodyText"/>
      </w:pPr>
      <w:r>
        <w:t xml:space="preserve">Участники клуба мемуаристики «Линия жизни», который был открыт</w:t>
      </w:r>
      <w:r>
        <w:t xml:space="preserve"> </w:t>
      </w:r>
      <w:hyperlink r:id="rId20">
        <w:r>
          <w:rPr>
            <w:rStyle w:val="Hyperlink"/>
          </w:rPr>
          <w:t xml:space="preserve">Главархивом Москвы</w:t>
        </w:r>
      </w:hyperlink>
      <w:r>
        <w:t xml:space="preserve"> </w:t>
      </w:r>
      <w:r>
        <w:t xml:space="preserve">совместно со</w:t>
      </w:r>
      <w:r>
        <w:t xml:space="preserve"> </w:t>
      </w:r>
      <w:hyperlink r:id="rId21">
        <w:r>
          <w:rPr>
            <w:rStyle w:val="Hyperlink"/>
          </w:rPr>
          <w:t xml:space="preserve">столичным Департаментом труда и социальной защиты населения</w:t>
        </w:r>
      </w:hyperlink>
      <w:r>
        <w:t xml:space="preserve"> </w:t>
      </w:r>
      <w:r>
        <w:t xml:space="preserve">на базе центра московского долголетия «Ломоносовский» в 2021 году, написали уже десятки мемуаров о детстве и юности и передали их в Главархив на вечное хранение. Не последнее место в них занимают впечатления от праздничных дней.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Открытка из фондов Главархива Москвы</w:t>
      </w:r>
    </w:p>
    <w:p>
      <w:pPr>
        <w:pStyle w:val="BodyText"/>
      </w:pPr>
      <w:r>
        <w:t xml:space="preserve">В честь Дня Победы Главархив рассказал о воспоминаниях москвичей, связанных с событиями этого дня в разные десятилетия. Часть мемуаров была написана в рамках второго этапа работы клуба «Линия жизни», который нацелен на сбор воспоминаний именно о разных праздничных датах. Для кого-то 9 Мая ассоциируется с посещением Красной площади и наблюдением за праздничным салютом и парадом. Кто-то в этот день любит навещать места боевой славы и вспоминать о том, что их родные здесь служили.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Участники Великой Отечественной войны, герои Советского Союза. На территории Кремля у здания Оруженой палаты. 24 июня 1945 года. Фото- Б. Ярославцева. Главархив Москвы</w:t>
      </w:r>
    </w:p>
    <w:p>
      <w:pPr>
        <w:pStyle w:val="BodyText"/>
      </w:pPr>
      <w:r>
        <w:t xml:space="preserve">Воспоминания о Дне Победы передала в Главархив москвичка Мария Полянская. Она написала объемную книгу мемуаров «Праздники нашей семьи», в которой она в том числе описала традиции, связанные с Днем Победы, до сих бережно сохраняемые в ее семье. Например, героиня вспоминает о своем дедушке: «Для меня праздник победы — это дедушка в пиджаке с “иконостасом”, как позже его называли, — орденскими планками, орденами и медалями, который каждый год приходил в школу на классный урок мужества, посвященный героям Великой Отечественной войны. Дедушку приглашали всегда, и он с орденами и медалями ехал к нам через всю Москву, потом шел со мной в школу, чем я безмерно гордилась, где очень интересно рассказывал про войну. Для меня эти рассказы уже тогда имели огромное значение, и я не уставала их слушать. Дедушка был великолепным рассказчиком, о чем я знала с самого детства &lt;...&gt; потом он начал давать мне читать свои рассказы, которые писал уже в 70-е годы по событиям военных лет».</w:t>
      </w:r>
    </w:p>
    <w:p>
      <w:pPr>
        <w:pStyle w:val="BodyText"/>
      </w:pPr>
      <w:r>
        <w:t xml:space="preserve">Жительница Таганского района Москвы Светлана Локтева в сборнике мемуаров «</w:t>
      </w:r>
      <w:hyperlink r:id="rId22">
        <w:r>
          <w:rPr>
            <w:rStyle w:val="Hyperlink"/>
          </w:rPr>
          <w:t xml:space="preserve">В памяти моей Москва</w:t>
        </w:r>
      </w:hyperlink>
      <w:r>
        <w:t xml:space="preserve">» вспоминает о том, как ее старший внук разыскал в архивах информацию о членах их семьи спустя десятилетия. Светлана Локтева и ее внуки узнали, что их родственник Виктор Еланцев ушел на фронт рядовым добровольцем в августе 1941 года. «Он защищал Москву, освобождал Варшаву, “брал” Берлин. Войну закончил уже в гвардии старшим лейтенантом, командиром роты, в декабре 1946 года. Жил в Москве. Он искал и не нашел свою дочь, которой почему-то поменяли имя в детдоме», – пишет женщина. Так Москва воссоединила родных через много лет. А в архивах Министерства обороны нашлось единственное фото родственника и описание его подвигов, за которые он был награжден медалями.</w:t>
      </w:r>
    </w:p>
    <w:p>
      <w:pPr>
        <w:pStyle w:val="BodyText"/>
      </w:pPr>
      <w:r>
        <w:t xml:space="preserve">Москвич Владимир Рославлев в главе из книги «</w:t>
      </w:r>
      <w:hyperlink r:id="rId22">
        <w:r>
          <w:rPr>
            <w:rStyle w:val="Hyperlink"/>
          </w:rPr>
          <w:t xml:space="preserve">В памяти моей Москва</w:t>
        </w:r>
      </w:hyperlink>
      <w:r>
        <w:t xml:space="preserve">» пишет о своем отце, участнике Великой Отечественной войны: «В самом начале войны отец купил коньяк и написал на бутылке “Открыть в день окончания войны в честь нашей Победы”. Так он и сделал!»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9 мая 1945 года. Главархив Москвы</w:t>
      </w:r>
    </w:p>
    <w:p>
      <w:pPr>
        <w:pStyle w:val="BodyText"/>
      </w:pPr>
      <w:r>
        <w:t xml:space="preserve">Такими разными предстают воспоминания о Великой Отечественной войне и победе в мемуарах москвичей, которые хранятся в Главархиве. Также в виртуальном музее «Москва — с заботой об истории», в зале «1941—1945 гг», подразделе «</w:t>
      </w:r>
      <w:hyperlink r:id="rId23">
        <w:r>
          <w:rPr>
            <w:rStyle w:val="Hyperlink"/>
          </w:rPr>
          <w:t xml:space="preserve">Предметы эпохи</w:t>
        </w:r>
      </w:hyperlink>
      <w:r>
        <w:t xml:space="preserve">» доступны для просмотра вещи москвичей 1940-х годов, которые были переданы на хранение в Главархив в рамках акции «Москва — с заботой об истории».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http://mosarchive.mos.ru/presscenter/news/detail/12364180.html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364180.html" TargetMode="External" /><Relationship Type="http://schemas.openxmlformats.org/officeDocument/2006/relationships/hyperlink" Id="rId23" Target="https://vov.mos.ru/collections/subjects" TargetMode="External" /><Relationship Type="http://schemas.openxmlformats.org/officeDocument/2006/relationships/hyperlink" Id="rId22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1" Target="https://www.mos.ru/dszn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364180.html" TargetMode="External" /><Relationship Type="http://schemas.openxmlformats.org/officeDocument/2006/relationships/hyperlink" Id="rId23" Target="https://vov.mos.ru/collections/subjects" TargetMode="External" /><Relationship Type="http://schemas.openxmlformats.org/officeDocument/2006/relationships/hyperlink" Id="rId22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1" Target="https://www.mos.ru/dszn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2024-08-27T04:39:58Z</dcterms:created>
  <dcterms:modified xsi:type="dcterms:W3CDTF">2024-08-27T04:39:58Z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