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dbb729215f9b6a53de15e95d34cd6621c5f48"/>
    <w:p>
      <w:pPr>
        <w:pStyle w:val="Heading3"/>
      </w:pPr>
      <w:r>
        <w:t xml:space="preserve">Главархив — о народном хоре Митрофана Пятницкого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Выступление Государственного русского народного хора им. М.Е. Пятницкого. Автор – Н. Шапиро. Москва. 1965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поклонников творчества хора Митрофана Пятницкого были известные музыканты и писатели. Например, Федор Шаляпин, Сергей Рахманинов, Иван Бунин.</w:t>
      </w:r>
    </w:p>
    <w:p>
      <w:pPr>
        <w:pStyle w:val="BodyText"/>
      </w:pPr>
      <w:r>
        <w:t xml:space="preserve">В Главархиве Москвы хранятся материалы, связанные с творческой деятельностью Митрофана Пятницкого (1864–1927), который был музыкантом, собирателем русских народных песен, основателем и первым руководителем русского народного хора. В фонде Главархива представлены фотографии с различных выступлений хорового коллектива, а также разрешения, выданные Митрофану Пятницкому на проведение благотворительных концертов в пользу раненых и нуждающихся студентов Императорского Московского университета в 1914–1916 годах.</w:t>
      </w:r>
    </w:p>
    <w:p>
      <w:pPr>
        <w:pStyle w:val="BodyText"/>
      </w:pPr>
      <w:r>
        <w:t xml:space="preserve">Будущий музыкант родился 3 июля 1864 года в селе Александровка Бобровского уезда Воронежской губернии, в многодетной семье священнослужителя. С детства мальчик обладал музыкальным слухом и красивым голосом. После окончания церковно-приходской школы юноша поступил в Воронежское духовное училище. Параллельно с учебой он брал уроки у оперного певца Льва Образцова. Руководство училища не поощряло увлечение воспитанника фольклором и музыкой, поэтому вскоре после каникул, которые юноша провел дома с семьей, он решил не возвращаться в училище и оставил учебу.</w:t>
      </w:r>
    </w:p>
    <w:p>
      <w:pPr>
        <w:pStyle w:val="BodyText"/>
      </w:pPr>
      <w:r>
        <w:t xml:space="preserve">Теперь Митрофан Пятницкий решил попробовать свои силы в разных профессиях: он работал слесарем, писарем, бухгалтером, а в 1897 году принял решение переехать в Москву. Пережив личную драму, он проходил лечение в психиатрической клинике имени Абрама Морозова (в настоящее время – Центр психиатрии имени Сергея Корсакова. Является подразделением Университетской клинической больницы № 3 – клинической базы Первого МГМУ им. И. С. Сеченова), а после выздоровления в 1899–1923 годах служил там писарем.</w:t>
      </w:r>
    </w:p>
    <w:p>
      <w:pPr>
        <w:pStyle w:val="BodyText"/>
      </w:pPr>
      <w:r>
        <w:t xml:space="preserve">После болезни Митрофан Пятницкий решил вернуться к своей мечте о карьере оперного певца, поэтому брал уроки пения у преподавателя Московской консерватории Камилло Эверарди, а также слушал граммофонные пластинки. Увлеченность народной музыкой все-таки перевесила интерес к итальянской опере, поэтому в дальнейшем Пятницкий изучал народное пение. Он ездил по деревням, собирал и записывал сотни песен разных жанров в исполнении сельских жителей на фонограф, издавал сборники народных песен («12 песен», «Жемчужины старинной песни»), которые пользовались большой популярностью у любителей музыкального творчества. </w:t>
      </w:r>
    </w:p>
    <w:p>
      <w:pPr>
        <w:pStyle w:val="BodyText"/>
      </w:pPr>
      <w:r>
        <w:t xml:space="preserve">Солистка Государственного русского народного хора им. М.Е. Пятницкого В. Захарова исполняет песню М. Коваля «У омута». Автор – В. Мастюков. Москва. Май 1959 г. Главархив Москвы</w:t>
      </w:r>
    </w:p>
    <w:p>
      <w:pPr>
        <w:pStyle w:val="BodyText"/>
      </w:pPr>
      <w:r>
        <w:t xml:space="preserve">Митрофан Пятницкий назвал народную песню «художественной летописью народной жизни», поэтому всячески способствовал ее изучению и сохранению. Например, в 1903 году он стал членом Музыкально-этнографической комиссии при Императорском обществе любителей естествознания, антропологии и этнографии.</w:t>
      </w:r>
    </w:p>
    <w:p>
      <w:pPr>
        <w:pStyle w:val="BodyText"/>
      </w:pPr>
      <w:r>
        <w:t xml:space="preserve">В 1910 году Митрофан Пятницкий создал свой хоровой коллектив из крестьян Воронежской и Рязанской губерний, которые любили петь. Уже весной 1911 года в Москве в зале Благородного собрания состоялся концерт созданного им народного хора. Участники хора пели былины и песни на исторические сюжеты. Каждый номер проходил в сопровождении народных музыкальных инструментов, например, гуслей и жалеек. Девушки исполняли напевы причитания, которые в древности были в обиходе профессиональных плакальщиц. Московская публика, вероятно, впервые узнала, что, кроме оперы, оперетты, романса, существует и фольклорное искусство. В числе поклонников нового хора были оперный певец Федор Шаляпин, композитор Сергей Рахманинов и писатель Иван Бунин.</w:t>
      </w:r>
    </w:p>
    <w:p>
      <w:pPr>
        <w:pStyle w:val="BodyText"/>
      </w:pPr>
      <w:r>
        <w:t xml:space="preserve">Государственный русский народный хор им. М.Е. Пятницкого исполняет песню С. Туликова «Ты лети, ракета наша», солистка – Л. Афанасьева. Автор – Д. Шоломович. Москва. Март 1961 г. Главархив Москвы</w:t>
      </w:r>
    </w:p>
    <w:p>
      <w:pPr>
        <w:pStyle w:val="BodyText"/>
      </w:pPr>
      <w:r>
        <w:t xml:space="preserve">Митрофан Пятницкий продолжал свои этнографические поездки в поисках новых народных песен, собрал также коллекции старинных инструментов и костюмов. В годы Первой мировой войны Митрофан Пятницкий основал хор воинов-инвалидов. Много ходатайствовал о предоставлении аудитории и разрешении концертов хора для раненых и студентов Императорского Московского университета (сейчас — Московский государственный университет имени М.В. Ломоносова).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Солисты Государственного русского народного хора им. М.Е. Пятницкого М. Шканцов и А. Николаев исполняют ярославские частушки. Автор – М. Озерский. Москва. Май 1961 г. Главархив Москвы</w:t>
      </w:r>
    </w:p>
    <w:p>
      <w:pPr>
        <w:pStyle w:val="BodyText"/>
      </w:pPr>
      <w:r>
        <w:t xml:space="preserve">Члены советского правительства выделили участникам хора помещение для постоянных репетиций. Теперь крестьяне-артисты, которым зачастую Митрофан Пятницкий платил из своих средств, не уезжали после выступлений в свои деревни, а оставались служить в хоре. С началом широкого радиовещания в 1924 году выступление хора транслировали по всей стране. В 1921–1925 годах Пятницкий преподавал в Третьей студии МХАТ (в настоящее время – Государственный академический театр имени Евгения Вахтангова), а в 1925 году ему было присвоено звание заслуженного артиста РСФСР. В том же году по состоянию здоровья Митрофан Пятницкий передал руководство хором своему племяннику, видному знатоку народного творчества, хоровому дирижеру, педагогу Петру Казьмину. Митрофан Пятницкий умер 21 января 1927 года и был похоронен в Москве на Новодевичьем кладбище.</w:t>
      </w:r>
    </w:p>
    <w:p>
      <w:pPr>
        <w:pStyle w:val="BodyText"/>
      </w:pPr>
      <w:r>
        <w:t xml:space="preserve">С документами о творчестве Митрофана Пятницкого из фонда Главархива Москвы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http://mosarchive.mos.ru/presscenter/news/detail/12461669.html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61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61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2025-07-26T09:53:36Z</dcterms:created>
  <dcterms:modified xsi:type="dcterms:W3CDTF">2025-07-26T09:53:36Z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