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7d04c26b44ebeae9cb2f834576e77d8c5d916"/>
    <w:p>
      <w:pPr>
        <w:pStyle w:val="Heading3"/>
      </w:pPr>
      <w:r>
        <w:t xml:space="preserve">Загородный отдых в СССР: Главархив — о проекте дач Дмитрия Чечулина</w:t>
      </w:r>
    </w:p>
    <w:p>
      <w:pPr>
        <w:pStyle w:val="FirstParagraph"/>
      </w:pPr>
      <w:r>
        <w:t xml:space="preserve">15.07.2024</w:t>
      </w:r>
    </w:p>
    <w:p>
      <w:pPr>
        <w:pStyle w:val="BodyText"/>
      </w:pPr>
      <w:r>
        <w:t xml:space="preserve">В июле 1946 года архитектор предложил изучить лесопарковые зоны вокруг столицы, чтобы организовать на этой территории дачные поселки.</w:t>
      </w:r>
    </w:p>
    <w:p>
      <w:pPr>
        <w:pStyle w:val="BodyText"/>
      </w:pPr>
      <w:r>
        <w:t xml:space="preserve">Сегодня отдых на собственной даче является неотъемлемой частью досуга для многих горожан. Однако так было не всегда, в советское время загородный отдых был доступен не всем людям. Эту ситуацию решил изменить известный архитектор Дмитрий Чечулин.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был главным архитектором Москвы в 1945–1949 годах. По его проекту строили сталинскую высотку на Котельнической набережной, бассейн «Москва», гостиницу «Россия», Дом Правительства Российской Федерации и другие здания. Чечулин состоял в Академии художеств, имел звание академика и Героя Социалистического труда, был лауреатом государственных премий за свои работы в качестве архитектора.</w:t>
      </w:r>
    </w:p>
    <w:p>
      <w:pPr>
        <w:pStyle w:val="BodyText"/>
      </w:pPr>
      <w:r>
        <w:t xml:space="preserve">  Дачные домики, построенные по типовым проектам для индивидуальных застройщиков, в разделе «Строительство» на ВДНХ СССР. Автор – В. Носков. Москва. Август 1957 г. Главархив Москвы</w:t>
      </w:r>
    </w:p>
    <w:p>
      <w:pPr>
        <w:pStyle w:val="BodyText"/>
      </w:pPr>
      <w:r>
        <w:t xml:space="preserve">До 1945 года дачи были служебным видом жилья, которое государство предоставляло в пользование политическим деятелям, работникам культуры, военным и заслуженным инженерам. Строительство новых дач велось в ограниченном количестве, а участки под них выделялялись минимум в 50 киллометрах от города, что делало их труднодоступными даже для тех, кого государство решило поощрить. О личной даче многие могли лишь мечтать, а само ее наличие негласно считалось пережитком буржуазного времени.</w:t>
      </w:r>
    </w:p>
    <w:p>
      <w:pPr>
        <w:pStyle w:val="BodyText"/>
      </w:pPr>
      <w:r>
        <w:t xml:space="preserve">После Великой Отечественной войны ситуация изменилась. Многие горожане были готовы ехать за несколько десятков километров от столицы, чтобы возделывать огород, а в пригородах Москвы были участки земли, которые можно было вынуть из сельскохозяйственного оборота и отдать в пользование горожанам. Опыт занятий москвичей огородничеством и садоводством в годы войны показал, что при наличии транспорта горожане готовы проводить много времени за городом. Это было связано с тем, что жилой фонд столицы развивался медленно, ситуация с жильем для многих была напряженной. Поэтому члены Моссовета решили, что организация дачного строительства для многих станет удачной альтернативой городскому образу жизни в переполненных домах.</w:t>
      </w:r>
    </w:p>
    <w:p>
      <w:pPr>
        <w:pStyle w:val="BodyText"/>
      </w:pPr>
      <w:r>
        <w:t xml:space="preserve">В 1946 году Дмитрий Чечулин предложил членам Моссовета рассмотреть возможность расширения дачного строительства. В своем письме к председателю Моссовета Г.М. Попову архитектор ссылался на удачные примеры благоустройства поселков «Сокол», «Ранит», «Свет и воздух».</w:t>
      </w:r>
    </w:p>
    <w:p>
      <w:pPr>
        <w:pStyle w:val="BodyText"/>
      </w:pPr>
      <w:r>
        <w:t xml:space="preserve">Улица Восточная дачного посёлка трудящихся станкостроительного завода им. Серго Орджоникидзе в Апрелевке. Автор – П.А. Марковский. Московская обл. 1953 г. Главархив Москвы</w:t>
      </w:r>
    </w:p>
    <w:p>
      <w:pPr>
        <w:pStyle w:val="BodyText"/>
      </w:pPr>
      <w:r>
        <w:t xml:space="preserve">Архитектор предложил расширить возведение дач под кооперативное и индивидуальное строительство в лесопарковой зоне вокруг города. В выбранных районах должно было быть электричество и возможность организации транспортного сообщения с помощью автобусов и пригородных электричек. Чечулин также подчеркивал, что посадки садов и других зеленых насаждений, которые несомненно организуют предприимчивые дачники, позволит облагородить территорию вокруг Москвы, а сами люди получат возможность отдыха на природе.</w:t>
      </w:r>
    </w:p>
    <w:p>
      <w:pPr>
        <w:pStyle w:val="BodyText"/>
      </w:pPr>
      <w:r>
        <w:t xml:space="preserve">Для реализации своих предложений архитектор предлагал сотрудникам Управления по делам архитектуры и управления зеленого строительства внимательно изучить пригородные территории и наметить земельные фонды для организации дачных поселков. После этого Управление по делам архитектуры должно было разработать для каждого поселка проекты планировки, застройки и благоустройства территорий, а также предложить типовые проекты кооперативных дач и индивидуальных домов.</w:t>
      </w:r>
    </w:p>
    <w:p>
      <w:pPr>
        <w:pStyle w:val="BodyText"/>
      </w:pPr>
      <w:r>
        <w:t xml:space="preserve">Кирпичный дачный домик во Внуково, готовый для сдачи госкомиссии. Автор – Неизвестен. Москва. 12 сентября 1958 г. Главархив Москвы</w:t>
      </w:r>
    </w:p>
    <w:p>
      <w:pPr>
        <w:pStyle w:val="BodyText"/>
      </w:pPr>
      <w:r>
        <w:t xml:space="preserve">Члены Моссовета не могли не согласиться с хорошо проработанным предложением главного московского архитектора. Поэтому в решении Моссовета №27/8 «О подготовительных работах по созданию дачных поселков и строительству индивидуальных дач» все предложения Дмитрия Чечулина были приняты к разработке. До 1 октября 1946 года специалисты из Управления по делам архитектуры изучали пригородные территории вокруг Москвы и выбирали подходящие участки. Так началась новая история дачного строительства в Подмосковье.</w:t>
      </w:r>
    </w:p>
    <w:p>
      <w:pPr>
        <w:pStyle w:val="BodyText"/>
      </w:pPr>
      <w:r>
        <w:t xml:space="preserve">С документами Моссовета по вопросам дачного строительства в Москве можно познакомиться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http://mosarchive.mos.ru/presscenter/news/detail/12477532.html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77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477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2024-08-14T17:37:17Z</dcterms:created>
  <dcterms:modified xsi:type="dcterms:W3CDTF">2024-08-14T17:37:17Z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