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4f47949752b21f7e41237ff0faa4b7738cf7c9"/>
    <w:p>
      <w:pPr>
        <w:pStyle w:val="Heading3"/>
      </w:pPr>
      <w:r>
        <w:t xml:space="preserve">Виртуальный музей и выставки: Главархив рассказал о совместных проектах с центрами госуслуг «Мои Документы»</w:t>
      </w:r>
    </w:p>
    <w:p>
      <w:pPr>
        <w:pStyle w:val="FirstParagraph"/>
      </w:pPr>
      <w:r>
        <w:t xml:space="preserve">27.07.2024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центров госуслуг "Мои документы".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2019 года Главархив и центры госуслуг «Мои Документы» открыли более 60 совместных обновлений выставок на историко-культурные темы.</w:t>
      </w:r>
    </w:p>
    <w:p>
      <w:pPr>
        <w:pStyle w:val="BodyText"/>
      </w:pPr>
      <w:r>
        <w:t xml:space="preserve">27 июля отмечают свой профессиональный праздник работники центров госуслуг «</w:t>
      </w:r>
      <w:hyperlink r:id="rId20">
        <w:r>
          <w:rPr>
            <w:rStyle w:val="Hyperlink"/>
          </w:rPr>
          <w:t xml:space="preserve">Мои Документы</w:t>
        </w:r>
      </w:hyperlink>
      <w:r>
        <w:t xml:space="preserve">». В честь праздника Главархив рассказал о главных совместных проектах.</w:t>
      </w:r>
    </w:p>
    <w:p>
      <w:pPr>
        <w:pStyle w:val="BodyText"/>
      </w:pPr>
      <w:r>
        <w:t xml:space="preserve">9 апреля 2019 года Главархив совместно с центрами госуслуг запустил совместную акцию «Москва — с заботой об истории», посвященную сохранению памяти о подвигах героев Великой Отечественной войны. В рамках акции горожане через центры госуслуг могут передать на вечное хранение в Главархив предметы и документы военных лет — письма, фотографии, предметы быта с 1941 по 1945 год.</w:t>
      </w:r>
    </w:p>
    <w:p>
      <w:pPr>
        <w:pStyle w:val="BodyText"/>
      </w:pPr>
      <w:r>
        <w:t xml:space="preserve">На основе собранных материалов к 75-летию Победы Главархив Москвы и центры госуслуг «</w:t>
      </w:r>
      <w:hyperlink r:id="rId20">
        <w:r>
          <w:rPr>
            <w:rStyle w:val="Hyperlink"/>
          </w:rPr>
          <w:t xml:space="preserve">Мои Документы</w:t>
        </w:r>
      </w:hyperlink>
      <w:r>
        <w:t xml:space="preserve">» открыли виртуальный музей «Москва — с заботой об истории». Это первый в России подобный виртуальный музей, который создавался при помощи горожан. Музей постоянно пополняется новыми артефактами.</w:t>
      </w:r>
    </w:p>
    <w:p>
      <w:pPr>
        <w:pStyle w:val="BodyText"/>
      </w:pPr>
      <w:r>
        <w:t xml:space="preserve">В 2021 году начал работать второго этап акции, который получил название «Московская фотолетопись». Благодаря ему москвичи могут передать на хранение в Главархив фото- и видеопленки с советского периода до 2000-х годов. За пять лет с начала акции на вечное хранение в Главархив было поступили около 17 тысяч материалов.</w:t>
      </w:r>
    </w:p>
    <w:p>
      <w:pPr>
        <w:pStyle w:val="BodyText"/>
      </w:pPr>
      <w:r>
        <w:t xml:space="preserve">Собранные документы и предметы можно увидеть не только в виртуальном музее, но и на выставках в</w:t>
      </w:r>
      <w:r>
        <w:t xml:space="preserve"> </w:t>
      </w:r>
      <w:hyperlink r:id="rId21">
        <w:r>
          <w:rPr>
            <w:rStyle w:val="Hyperlink"/>
          </w:rPr>
          <w:t xml:space="preserve">30 офисах «Мои Документы»</w:t>
        </w:r>
      </w:hyperlink>
      <w:r>
        <w:t xml:space="preserve">. Здесь представлены документы, инфографика, видео- и аудиоконтент, тач-панели с викторинами и играми. Первая выставка в центрах госуслуг состоялась 23 июля 2019 года и называлась «Город великих людей», на ней были представлены мемуары, документы, дневники, фотоальбомы известных москвичей, например, балерины Майи Плисецкой.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М.Н. Ермолова в роли Сафо. Императорский Малый театр. 1892, Москва. Главархив Москвы</w:t>
      </w:r>
    </w:p>
    <w:p>
      <w:pPr>
        <w:pStyle w:val="BodyText"/>
      </w:pPr>
      <w:r>
        <w:t xml:space="preserve">За период существования проекта сотрудники Главархива и центров госуслуг открыли более 60 совместных обновлений выставок на более чем 30 тем исторического характера.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Из истории Николая Пирогова. Главархив Москвы</w:t>
      </w:r>
    </w:p>
    <w:p>
      <w:pPr>
        <w:pStyle w:val="BodyText"/>
      </w:pPr>
      <w:r>
        <w:t xml:space="preserve">Только за 2024 год было открыто шесть новых обновлений. Они были посвящены медицинским работникам («</w:t>
      </w:r>
      <w:hyperlink r:id="rId22">
        <w:r>
          <w:rPr>
            <w:rStyle w:val="Hyperlink"/>
          </w:rPr>
          <w:t xml:space="preserve">История здравоохранения Москвы</w:t>
        </w:r>
      </w:hyperlink>
      <w:r>
        <w:t xml:space="preserve">»), зарождению и развитию театров в России, выдающимся династиям артистов («</w:t>
      </w:r>
      <w:hyperlink r:id="rId23">
        <w:r>
          <w:rPr>
            <w:rStyle w:val="Hyperlink"/>
          </w:rPr>
          <w:t xml:space="preserve">История московских театров</w:t>
        </w:r>
      </w:hyperlink>
      <w:r>
        <w:t xml:space="preserve">») и влиянию русской литературы и вкладу наших писателей и поэтов в мировое культурное наследие(«</w:t>
      </w:r>
      <w:hyperlink r:id="rId24">
        <w:r>
          <w:rPr>
            <w:rStyle w:val="Hyperlink"/>
          </w:rPr>
          <w:t xml:space="preserve">Литературные семьи</w:t>
        </w:r>
      </w:hyperlink>
      <w:r>
        <w:t xml:space="preserve">»).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Всего за время существования этого проекта прошло 61 обновление экспозиций. В настоящее время на всех выставках проекта центров госуслуг и Главархива «Москва — с заботой об истории» размещены стереоскопы. Жители могут увидеть объемные изображения, фотографии и открытки, которые регулярно обновляются. А познакомиться с экспонатами в онлайн-формате можно на</w:t>
      </w:r>
      <w:r>
        <w:t xml:space="preserve"> </w:t>
      </w:r>
      <w:hyperlink r:id="rId25">
        <w:r>
          <w:rPr>
            <w:rStyle w:val="Hyperlink"/>
          </w:rPr>
          <w:t xml:space="preserve">сайте Главархива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http://mosarchive.mos.ru/presscenter/news/detail/12496013.html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496013.html" TargetMode="External" /><Relationship Type="http://schemas.openxmlformats.org/officeDocument/2006/relationships/hyperlink" Id="rId25" Target="https://cgamos.ru/mfc-moscow/archive.html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4" Target="https://www.mos.ru/news/item/135301073/" TargetMode="External" /><Relationship Type="http://schemas.openxmlformats.org/officeDocument/2006/relationships/hyperlink" Id="rId23" Target="https://www.mos.ru/news/item/136894073/" TargetMode="External" /><Relationship Type="http://schemas.openxmlformats.org/officeDocument/2006/relationships/hyperlink" Id="rId22" Target="https://www.mos.ru/news/item/1393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496013.html" TargetMode="External" /><Relationship Type="http://schemas.openxmlformats.org/officeDocument/2006/relationships/hyperlink" Id="rId25" Target="https://cgamos.ru/mfc-moscow/archive.html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4" Target="https://www.mos.ru/news/item/135301073/" TargetMode="External" /><Relationship Type="http://schemas.openxmlformats.org/officeDocument/2006/relationships/hyperlink" Id="rId23" Target="https://www.mos.ru/news/item/136894073/" TargetMode="External" /><Relationship Type="http://schemas.openxmlformats.org/officeDocument/2006/relationships/hyperlink" Id="rId22" Target="https://www.mos.ru/news/item/1393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2024-08-08T21:13:34Z</dcterms:created>
  <dcterms:modified xsi:type="dcterms:W3CDTF">2024-08-08T21:13:34Z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