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3bd86432a7ea8ffb3d645b7543ce4a8aea09b"/>
    <w:p>
      <w:pPr>
        <w:pStyle w:val="Heading3"/>
      </w:pPr>
      <w:r>
        <w:t xml:space="preserve">Главархив рассказал о том, как в Москве улучшали экологию в 1970-х годах</w:t>
      </w:r>
    </w:p>
    <w:p>
      <w:pPr>
        <w:pStyle w:val="FirstParagraph"/>
      </w:pPr>
      <w:r>
        <w:t xml:space="preserve">26.08.2024</w:t>
      </w:r>
    </w:p>
    <w:p>
      <w:pPr>
        <w:pStyle w:val="BodyText"/>
      </w:pPr>
      <w:r>
        <w:t xml:space="preserve">Центральный пульт управления в Гидрометеорологическом научно-исследовательском центре СССР по очистке Москвы от снега. Автор – А.И. Фотиев. Москва. Январь 1978 г. Главархив Москвы</w:t>
      </w:r>
    </w:p>
    <w:p>
      <w:pPr>
        <w:pStyle w:val="BodyText"/>
      </w:pPr>
      <w:r>
        <w:t xml:space="preserve">Летом 1973 года в Москве боролись за чистоту воздуха. Устанавливали фильтры для очистки выбросов на заводах, меняли двигатели автомобилей на газовые.</w:t>
      </w:r>
    </w:p>
    <w:p>
      <w:pPr>
        <w:pStyle w:val="BodyText"/>
      </w:pPr>
      <w:r>
        <w:t xml:space="preserve">В 1970-х годах члены Моссовета активно занимались вопросами загрязнения окружающей среды. Тогда многих москвичей волновала проблема чистоты воздуха. В Главархиве хранятся документы, благодаря которым можно узнать, как члены Моссовета проводили анализ экологической ситуации в городе в 1960–1970-х годах. Так, в июле 1973 года сотрудники Моссовета решили проверить состояние атмосферного воздуха. Результаты оказались неудовлетворительными. Уровень загрязнения воздуха оставался высоким, и этот вопрос предстояло решить членам Моссовета. Некоторые успехи в улучшении экологии удалось зафиксировать в сфере транспорта.</w:t>
      </w:r>
    </w:p>
    <w:p>
      <w:pPr>
        <w:pStyle w:val="BodyText"/>
      </w:pPr>
      <w:r>
        <w:t xml:space="preserve">Так, сотрудники Главмосавтотранса выполняли поручения Моссовета по переводу части автотранспорта с бензина на сжиженный газ. В составе транспортного управления организовали целый отдел, где специалисты занимались анализом разных видов топлива. Началось усиленное строительство станций, где в баллоны закачивали газ, а водителей учили обращаться с новыми двигателями автомобилей. Инициативу Моссовета теперь необходимо было распространить на городские предприятия. Например, на заводах, где производили бетон и составляющие для асфальтового покрытия, установили фильтры для очистки воздуха, так что выбросы в атмосферу вредных веществ были сокращены.</w:t>
      </w:r>
    </w:p>
    <w:p>
      <w:pPr>
        <w:pStyle w:val="BodyText"/>
      </w:pPr>
      <w:r>
        <w:t xml:space="preserve">Однако в Москве оставались предприятия, которые были рекордсменами по загрязнению воздуха, но остановить их работу было невозможно, потому что тогда москвичи остались бы без тепла зимой. 14 московских электростанций продолжали свою работу, но там жгли мазут и уголь, так как годовой лимит сжиженного газа исчерпали другие предприятия. В итоге в воздухе витали 12 тысяч тонн золы и четверть миллиона тонн сернистого газа, а норма выброса вредных веществ в атмосферу втрое превышала допустимую.</w:t>
      </w:r>
    </w:p>
    <w:p>
      <w:pPr>
        <w:pStyle w:val="BodyText"/>
      </w:pPr>
      <w:r>
        <w:t xml:space="preserve"> </w:t>
      </w:r>
      <w:r>
        <w:br/>
      </w:r>
    </w:p>
    <w:p>
      <w:pPr>
        <w:pStyle w:val="BodyText"/>
      </w:pPr>
      <w:r>
        <w:t xml:space="preserve">Пульт радиолокатора в Гидрометеорологическом научно-исследовательском центре СССР. Автор – А.И. Фотиев. Москва. Август 1977 г. Главархив Москвы</w:t>
      </w:r>
    </w:p>
    <w:p>
      <w:pPr>
        <w:pStyle w:val="BodyText"/>
      </w:pPr>
      <w:r>
        <w:t xml:space="preserve">Следующая проблема заключалась в работе столичных заводов, которые не спешили выводить за пределы города, хотя план по переносу производств, которые загрязняли воздух, был утвержден Моссоветом еще в 1961 году. Директора заводов понимали, что остановка работы, например, мартеновских печей приведет к срыву выполнения плана, а ликвидация заводов будет стоить огромных денег. Тысячи людей могли остаться без работы, поэтому только на заводе «Серп и молот» с ликвидацией цехов тянули четыре года. Здесь смогли установить только три электроплавильные печи вместо необходимых семи, а плана по экологичному переоборудованию производств работникам никто не предложил.</w:t>
      </w:r>
    </w:p>
    <w:p>
      <w:pPr>
        <w:pStyle w:val="BodyText"/>
      </w:pPr>
      <w:r>
        <w:t xml:space="preserve">В те годы в Москве продолжал работать завод по плавлению черной меди, где трудились сотни работников, которым за перевыполнения плана давали льготы для ударников труда. Основная проблема заключалась в том, что побочным продуктом от плавления меди был свинец, а уровень содержания свинца в воздухе, которым дышали жители Нагорного района, в 14 раз превышал норму.</w:t>
      </w:r>
    </w:p>
    <w:p>
      <w:pPr>
        <w:pStyle w:val="BodyText"/>
      </w:pPr>
      <w:r>
        <w:t xml:space="preserve">Несколько химических заводов не могли вывести за пределы Москвы, так как они были важными стратегическими объектами, а на постройку очистительных сооружений чиновники из министерств не выделили денег. В лучшем случае установки очистительных сооружений горожане могли дождаться только в 1975 году, а пока дышали продуктами распада химических реакций. В воздухе висели пары аммиака, фенола и серной кислоты. Так что проблема превышения уровня угарного газа в воздухе в 10 раз, на фоне увеличения столичного автопарка, казалась не самой большой. Так как сотрудники государственной автоинспекции уже сняли с эксплуатации в черте города около десяти тысяч грузовиков, чтобы снизить уровень угарного газа на улицах города</w:t>
      </w:r>
    </w:p>
    <w:p>
      <w:pPr>
        <w:pStyle w:val="BodyText"/>
      </w:pPr>
      <w:r>
        <w:t xml:space="preserve">.</w:t>
      </w:r>
      <w:r>
        <w:br/>
      </w:r>
    </w:p>
    <w:p>
      <w:pPr>
        <w:pStyle w:val="BodyText"/>
      </w:pPr>
      <w:r>
        <w:t xml:space="preserve">Испытатель Н. Антипова (слева) и контролер ОТК Р. Тищенко проверяют готовые анемометры на заводе гидрометеорологических приборов. Автор – Б. Трепетов. Москва. Апрель 1964 г. Главархив Москвы</w:t>
      </w:r>
    </w:p>
    <w:p>
      <w:pPr>
        <w:pStyle w:val="BodyText"/>
      </w:pPr>
      <w:r>
        <w:t xml:space="preserve">Основная трудность заключалась в том, что это была системная проблема, поэтому члены Моссовета не могли решить ее собственными силами. Загрязняли воздух все городские предприятия, поэтому нужно было перестраивать многие отрасли экономики. Все, что могли сделать члены Моссовета — взять на контроль уровень загрязнения воздуха в Москве. Для этого выпустили решение №26/20, где говорилось о мерах по улучшению экологической ситуации в городе. Сотрудники городского планирования, например, теперь должны были учитывать строительство очистительных сооружений на заводах, которые они разрешали ввести в эксплуатацию. Также каждые шесть месяцев проводили проверку воздуха на содержание в нем вредных веществ и постепенно выводили особенно вредные производства за черту города. Таким образом, экологические проблемы, связанные с работой заводов, в Москве удалось постепенно решить. Члены Моссовета теперь тщательно следили за чистотой воздуха и соблюдением санитарных норм.</w:t>
      </w:r>
    </w:p>
    <w:p>
      <w:pPr>
        <w:pStyle w:val="BodyText"/>
      </w:pPr>
      <w:r>
        <w:t xml:space="preserve">С документами Моссовета по улучшению экологической ситуации в столице можно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http://mosarchive.mos.ru/presscenter/news/detail/12536105.html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361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361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2025-05-12T03:45:19Z</dcterms:created>
  <dcterms:modified xsi:type="dcterms:W3CDTF">2025-05-12T03:45:19Z</dcterms:modified>
</cp:coreProperties>
</file>

<file path=docProps/custom.xml><?xml version="1.0" encoding="utf-8"?>
<Properties xmlns="http://schemas.openxmlformats.org/officeDocument/2006/custom-properties" xmlns:vt="http://schemas.openxmlformats.org/officeDocument/2006/docPropsVTypes"/>
</file>