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db1f312f1bac7b0eb614790ee516325a78a09b"/>
    <w:p>
      <w:pPr>
        <w:pStyle w:val="Heading3"/>
      </w:pPr>
      <w:r>
        <w:t xml:space="preserve">Школьников и студентов приглашают принять участие в новом сезоне проекта «Уникальные документы. Взгляд нового поколения»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москвичи познакомятся с материалами о жизни и подвигах маршалов Александра Василевского, Георгия Жукова, снайпера Натальи Ковшовой, разведчицы Елены Колесовой и других.</w:t>
      </w:r>
    </w:p>
    <w:p>
      <w:pPr>
        <w:pStyle w:val="BodyText"/>
      </w:pPr>
      <w:r>
        <w:t xml:space="preserve">Главархив Москвы открывает набор на участие в новом сезоне проекта «Уникальные документы. Взгляд нового поколения». Его посвятят 80-й годовщине Победы в Великой Отечественной войне и известным российским ученым. Благодаря проекту школьники и студенты колледжей столицы исследуют редкие материалы и подлинники личных дел выдающихся исторических личностей.</w:t>
      </w:r>
    </w:p>
    <w:p>
      <w:pPr>
        <w:pStyle w:val="BlockText"/>
      </w:pPr>
      <w:r>
        <w:t xml:space="preserve">«Мы уделяем особое внимание историческому и патриотическому воспитанию школьников, и нас очень радует, что первый сезон проекта “Уникальные документы. Взгляд нового поколения” вызвал большой интерес среди юных москвичей. Год назад в конкурсном отборе приняли участие более тысячи старшеклассников и студентов колледжей, они изучили почти 1500 первоисточников, работали с документами известных медиков, деятелей науки и искусства конца XIX — начала XX века. В результате статус “уникальный” был присвоен 21 личному делу. В этом году ребята смогут поработать в архиве с редкими документами героев Великой Отечественной войны и выдающихся ученых. Участники проекта узнают методику исследования документов, познакомятся с работой специалистов в хранилищах и технологиями реставрации исторических материалов в лаборатории московского Главархива», — отметила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FirstParagraph"/>
      </w:pPr>
      <w:r>
        <w:t xml:space="preserve">Изучать юные исследователи будут дела из «Коллекции документов личного происхождения героев Советского Союза», которую собирали более 40 лет. Это материалы о жизни и подвигах героев Советского Союза, чьи имена связаны с историей Москвы и увековечены в названиях столичных улиц. Среди них — маршалы Александр Василевский, Георгий Жуков и Кирилл Мерецков, разведчицы Зоя Космодемьянская, Елена Колесова, снайпер Наталья Ковшова и другие.</w:t>
      </w:r>
    </w:p>
    <w:p>
      <w:pPr>
        <w:pStyle w:val="BodyText"/>
      </w:pPr>
      <w:r>
        <w:t xml:space="preserve">Ребята также познакомятся с редкими документами Общества содействия успехам опытных наук и их практических применений имени Х.С. Леденцова, поработают с личными делами таких выдающихся российских ученых, как Константин Циолковский и Владимир Вернадский.</w:t>
      </w:r>
    </w:p>
    <w:p>
      <w:pPr>
        <w:pStyle w:val="BodyText"/>
      </w:pPr>
      <w:r>
        <w:t xml:space="preserve">Химик-органик академик Академии наук СССР, Герой Социалистического Труда Н.Д. Зелинский с женой и сыном у урны для голосования. Фото В. Соболева. 1946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Ученый, изобретатель, основоположник советской космонавтики К.Э. Циолковский (портрет). Автор неизвестен. 1910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К. Циолковский. Первая модель чисто металлического аэроната из волнистого железа. Калуга. 1913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Верховного главнокомандующего Маршал Советского Союза Г.К. Жуков (четвертый слева) объезжает на лошади колонны участников Парада Победы на </w:t>
      </w:r>
    </w:p>
    <w:p>
      <w:pPr>
        <w:pStyle w:val="BodyText"/>
      </w:pPr>
      <w:r>
        <w:t xml:space="preserve">Красной площади. Фото М. Трахмана. 24 июня 1945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Приступить к работе с материалами ребята смогут после прохождения конкурса, который начнется 11 сентября. В отборочном этапе примут участие студенты колледжей и учащиеся с восьмого по 11 класс. Они напишут эссе об одном из героев Советского Союза или российском ученом-изобретателе, состоявшем в Обществе имени Христофора Леденцова. Авторов лучших сочинений пригласят в Главархив. Там ребята познакомятся с методикой работы с архивными материалами и процессом присвоения им статуса «уникальный», подготовят биографические справки о выдающихся соотечественниках и защитят по ним свои проекты.</w:t>
      </w:r>
    </w:p>
    <w:p>
      <w:pPr>
        <w:pStyle w:val="BodyText"/>
      </w:pPr>
      <w:r>
        <w:t xml:space="preserve">О результатах прошлогоднего сезона проекта можно узнать на сайте Главархива Москвы в подразделе</w:t>
      </w:r>
      <w:r>
        <w:t xml:space="preserve"> </w:t>
      </w:r>
      <w:hyperlink r:id="rId21">
        <w:r>
          <w:rPr>
            <w:rStyle w:val="Hyperlink"/>
          </w:rPr>
          <w:t xml:space="preserve">«Уникальные документы»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http://mosarchive.mos.ru/presscenter/news/detail/12553886.html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553886.html" TargetMode="External" /><Relationship Type="http://schemas.openxmlformats.org/officeDocument/2006/relationships/hyperlink" Id="rId21" Target="https://cgamos.ru/unicdoc/" TargetMode="External" /><Relationship Type="http://schemas.openxmlformats.org/officeDocument/2006/relationships/hyperlink" Id="rId20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553886.html" TargetMode="External" /><Relationship Type="http://schemas.openxmlformats.org/officeDocument/2006/relationships/hyperlink" Id="rId21" Target="https://cgamos.ru/unicdoc/" TargetMode="External" /><Relationship Type="http://schemas.openxmlformats.org/officeDocument/2006/relationships/hyperlink" Id="rId20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2025-05-12T03:43:45Z</dcterms:created>
  <dcterms:modified xsi:type="dcterms:W3CDTF">2025-05-12T03:43:45Z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