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02867164f9e8a147ed82369073ccb0e06a657f"/>
    <w:p>
      <w:pPr>
        <w:pStyle w:val="Heading3"/>
      </w:pPr>
      <w:r>
        <w:t xml:space="preserve">Главархив — о том, как Моссовет боролся за безопасность труда в городском хозяйстве в 1970-е годы</w:t>
      </w:r>
    </w:p>
    <w:p>
      <w:pPr>
        <w:pStyle w:val="FirstParagraph"/>
      </w:pPr>
      <w:r>
        <w:t xml:space="preserve">10.10.2024</w:t>
      </w:r>
    </w:p>
    <w:p>
      <w:pPr>
        <w:pStyle w:val="BodyText"/>
      </w:pPr>
      <w:r>
        <w:t xml:space="preserve">Научные сотрудники лаборатории по борьбе с шумом в промышленных, административных и жилых помещениях Института строительной физики Госстроя СССР. Автор – Н. Паньшин. Москва. 1969 г. Главархив Москвы</w:t>
      </w:r>
    </w:p>
    <w:p>
      <w:pPr>
        <w:pStyle w:val="BodyText"/>
      </w:pPr>
      <w:r>
        <w:br/>
      </w:r>
      <w:r>
        <w:t xml:space="preserve">В 1970-х годах члены Моссовета разработали программу мер по защите трудящихся от вредных вибраций. Теперь все оборудование и инструменты проверяли на соответствие санитарным нормам.</w:t>
      </w:r>
    </w:p>
    <w:p>
      <w:pPr>
        <w:pStyle w:val="BodyText"/>
      </w:pPr>
      <w:r>
        <w:t xml:space="preserve">В конце 1960-х годов в СССР активно развивались промышленность и сельское хозяйство, появлялись новые технологии в сферах строительства, транспорта и тяжелой промышленности, что привело к тому, что доля технических приспособлений и машин существенно выросла. Однако у прогресса была и оборотная сторона. Так, многие рабочие подвергались постоянному воздействию машинных вибраций и стали страдать профессиональным заболеванием — вибрационной болезнью. Постоянная работа, например, с перфоратором могла привести к появлению симптомов заболевания: нарушению кровообращения в пальцах рук, временному онемению конечностей, болям в суставах и развитию сердечно-сосудистых проблем, так как сердце переставало справляться с избытком адреналина в крови.</w:t>
      </w:r>
    </w:p>
    <w:p>
      <w:pPr>
        <w:pStyle w:val="BodyText"/>
      </w:pPr>
      <w:r>
        <w:t xml:space="preserve">Члены правительства СССР и Совета министров обратили внимание на данную проблему и поручили разработать не только специальные приборы для измерения уровня вибраций у машин и инструментов, но и в течение пяти лет утвердить санитарные нормы, согласно которым все оборудование, которое поступало в распоряжение рабочих, должно было пройти проверку и соответствовать допустимому уровню вибрации. В скором времени должны были появиться и виброизолирующие устройства, которыми предложили оснастить необходимые инструменты на заводах.</w:t>
      </w:r>
    </w:p>
    <w:p>
      <w:pPr>
        <w:pStyle w:val="BodyText"/>
      </w:pPr>
      <w:r>
        <w:t xml:space="preserve">Уже в октябре 1970 года члены Моссовета приступили к выполнению поручений правительства и совместно с сотрудниками Московского городского совета профсоюзов выпустили решение № 56/7 «О мероприятиях по дальнейшему снижению вредного воздействия вибрации машин, технологического оборудования и механизированного инструмента на работников городского хозяйства и строительства города Москвы». Документ представлен в Главархиве. Теперь сотрудникам Моссовета и Городской санитарно-эпидемиологической станции предстояло разработать программу мер по защите трудящихся от воздействия вредных вибраций и до конца 1972 года утвердить созданные разработки.</w:t>
      </w:r>
    </w:p>
    <w:p>
      <w:pPr>
        <w:pStyle w:val="BodyText"/>
      </w:pPr>
      <w:r>
        <w:t xml:space="preserve">В рамках практического применения программы предстояло решить несколько задач. Например, разработать систему контроля и создать измерительные приборы, позволяющие следить за уровнем вибраций. Также планировали прописать особые режимы труда для всех работников, чья профессия предполагала взаимодействие с вибрациями и сложной техникой. К данной категории относились работники сельского хозяйства, водители городского транспорта, работники заводов, строители и представители других профессий.</w:t>
      </w:r>
    </w:p>
    <w:p>
      <w:pPr>
        <w:pStyle w:val="BodyText"/>
      </w:pPr>
      <w:r>
        <w:t xml:space="preserve">Кроме того, с 1971 года вся новая техника и инструменты, которые производили на заводах, должны были проходить испытания на соответствие требованиям вибрационной безопасности. С 1972 года данные о параметрах вибрации и их соответствии санитарным нормам должны были включаться в технические паспорта любого оборудования и инструментов, приобретаемых для использования в столичном хозяйстве.</w:t>
      </w:r>
    </w:p>
    <w:p>
      <w:pPr>
        <w:pStyle w:val="BodyText"/>
      </w:pPr>
      <w:r>
        <w:t xml:space="preserve">Самостоятельное изготовление механизированных инструментов (например, перфораторов) теперь категорически запрещалось. Исключение могло быть сделано только с письменного разрешения Министерства строительного, дорожного и коммунального машиностроения СССР, а окончательное решение сотрудников министерства по конкретному вопросу также зависело от рекомендаций министерства здравоохранения. Контроль за исполнением всех технических норм по эксплуатации оборудования теперь осуществляли сотрудники Городской санэпидемстанции, работники технической инспекции при Моссовете и члены фабрично-заводских комитетов. Таким образом, решение членов Моссовета было успешно реализовано. Благодаря выполнению пунктов заявленной программы удалось снизить количество вибрационных нагрузок на рабочих и сделать производственный процесс на многих столичных предприятиях более безопасным для здоровья людей.</w:t>
      </w:r>
    </w:p>
    <w:p>
      <w:pPr>
        <w:pStyle w:val="BodyText"/>
      </w:pPr>
      <w:r>
        <w:br/>
      </w:r>
    </w:p>
    <w:p>
      <w:pPr>
        <w:pStyle w:val="BodyText"/>
      </w:pPr>
      <w:r>
        <w:t xml:space="preserve">Поливочно-моечные автомобили с плужно-щёточным оборудованием, предназначенные для уборки улиц города. Автор – Н. Максимов. Москва. 1964 г. Главархив Москвы </w:t>
      </w:r>
    </w:p>
    <w:p>
      <w:pPr>
        <w:pStyle w:val="BodyText"/>
      </w:pPr>
      <w:r>
        <w:t xml:space="preserve">С решением Моссовета можно 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http://mosarchive.mos.ru/presscenter/news/detail/12607411.html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074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074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2025-05-12T05:53:11Z</dcterms:created>
  <dcterms:modified xsi:type="dcterms:W3CDTF">2025-05-12T05:53:11Z</dcterms:modified>
</cp:coreProperties>
</file>

<file path=docProps/custom.xml><?xml version="1.0" encoding="utf-8"?>
<Properties xmlns="http://schemas.openxmlformats.org/officeDocument/2006/custom-properties" xmlns:vt="http://schemas.openxmlformats.org/officeDocument/2006/docPropsVTypes"/>
</file>