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ea8f8cfdadc6bffa39045e15714d1cebaa3ff"/>
    <w:p>
      <w:pPr>
        <w:pStyle w:val="Heading3"/>
      </w:pPr>
      <w:r>
        <w:t xml:space="preserve">Научные выставки и надувной спортивный зал: Главархив – о том, как проводили досуг москвичи в ноябре 1984 года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t xml:space="preserve">Павильон «Машиностроение» и пруд на площади Механизации ВДНХ СССР. Автор Н.В. Кушневский. Москва, конец 1950-х гг. Главархив Москвы</w:t>
      </w:r>
    </w:p>
    <w:p>
      <w:pPr>
        <w:pStyle w:val="BodyText"/>
      </w:pPr>
      <w:r>
        <w:br/>
      </w:r>
      <w:r>
        <w:t xml:space="preserve">Осенью 1984 года в Москве появился новый спортивный зал, открылись научные выставки, посвященные антропологической реконструкции и техническим изобретениям.</w:t>
      </w:r>
    </w:p>
    <w:p>
      <w:pPr>
        <w:pStyle w:val="BodyText"/>
      </w:pPr>
      <w:r>
        <w:t xml:space="preserve">В Главархиве хранятся подшивки газет за разные десятилетия ХХ века. По ним можно изучать события, которые происходили в повседневной жизни горожан. Например, благодаря статьям из газеты «Вечерняя Москва» можно узнать о том, какие выставки и кинопремьеры посещали москвичи в конкретный год и месяц, какие новые архитектурные объекты появлялись на карте города. Не стал исключением и ноябрь 1984 года.</w:t>
      </w:r>
    </w:p>
    <w:p>
      <w:pPr>
        <w:pStyle w:val="BodyText"/>
      </w:pPr>
      <w:r>
        <w:t xml:space="preserve">Тогда в Москворецком районе Москвы для профессиональных спортсменов и школьников построили новый спортивный зал. Необычен он был тем, что располагался в одном из дворов и представлял собой надувной шатер, сделанный из синтетических материалов, а венчал его огромный купол, который по высоте достигал уровня крыш соседних многоэтажек. Данную конструкцию разработали советские инженеры-проектировщики, а сборкой занимались строители из разных районных организаций.</w:t>
      </w:r>
    </w:p>
    <w:p>
      <w:pPr>
        <w:pStyle w:val="BodyText"/>
      </w:pPr>
      <w:r>
        <w:t xml:space="preserve">Преимущество такого спортивного зала состояло в том, что его можно было легко демонтировать, а в дальнейшем подобные сооружения можно было устанавливать в районах, где плотность городской застройки не позволяет возводить стационарные спортивные площадки и стадионы. Площадь спортивной площадки внутри надутого шатра составила 45х20 квадратных метров. Как отметил председатель спортивного комитета Москворецкого района товарищ Чечнев, реализация данного проекта позволила не только решить вопрос с организацией занятий физкультурой для всех школьников района, но также все участники спортивных секций получили возможность систематически проводить занятия по баскетболу, футболу, настольному теннису и легкой атлетике в новом спортивном зале.</w:t>
      </w:r>
    </w:p>
    <w:p>
      <w:pPr>
        <w:pStyle w:val="BodyText"/>
      </w:pPr>
      <w:r>
        <w:t xml:space="preserve">Все, кто интересовался отечественной наукой, следил за основными изобретениями советских инженеров, хотел запатентовать собственное изделие, могли посетить выставку «Выдающиеся отечественные изобретения и научные открытия», которая проходила на ВДНХ, в павильоне «Машиностроение». Здесь было представлено около 150 моделей новых приборов, которые разработали инженеры и технологи. Например, можно было посмотреть макет лазерного углоизмерительного прибора, который помогал уточнить вычисления инженерам-геодезистам. Этот прибор был показан на Международной выставке технических изобретений в Чехословакии и отмечен членами жюри как полезный в своей отрасли.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Спартакиада школьников РСФСР по баскетболу; фрагмент игры команд Ростова и Москвы. Автор – М.Н. Боташев. Москва. Июль 1957 г. Главархив Москвы</w:t>
      </w:r>
    </w:p>
    <w:p>
      <w:pPr>
        <w:pStyle w:val="BodyText"/>
      </w:pPr>
      <w:r>
        <w:t xml:space="preserve">Стоит сказать, что отдельный раздел экспозиции на ВДНХ был посвящен организации патентного дела в СССР. Посетители выставки могли не только заказать копию документа с описанием технических характеристик заинтересовавшего их прибора, но и получить бесплатную консультацию юриста по вопросу оформления заявки на получение и регистрацию нового патентного свидетельства. Услуга была актуальной для молодых изобретателей, которые планировали оформить патент на собственные разработки, но не знали, как подойти к решению этого вопроса.</w:t>
      </w:r>
    </w:p>
    <w:p>
      <w:pPr>
        <w:pStyle w:val="BodyText"/>
      </w:pPr>
      <w:r>
        <w:t xml:space="preserve">Кроме того, историков и антропологов могла заинтересовать выставка «Тайны минувшего», которая проходила в Государственном биологическом музее имени Климента Тимирязева. Экспозиция состояла из 80 работ ученого-антрополога Галины Лебединской, которая занималась графической и скульптурной реконструкцией внешнего облика людей прошлого. Пластическая реконструкция проводится на основе изучения данных о биологических останках, которые находят археологи. Данная методика восстановления внешнего облика человека на основе скелетных останков была предложена и разработана специалистом по физической антропологии, доктором исторических наук Михаилом Герасимовым. С помощью этой методики ученому удалось воссоздать облики исторических личностей, например, князя Андрея Боголюбского и царя Ивана Грозного. Галина Лебединская продолжала дело своего учителя, развивая этот научный подход, а результаты ее работы были представлены на выставке.</w:t>
      </w:r>
    </w:p>
    <w:p>
      <w:pPr>
        <w:pStyle w:val="BodyText"/>
      </w:pPr>
      <w:r>
        <w:t xml:space="preserve">Об этих и других событиях можно прочитать в выпусках «Вечерней Москвы» за ноябрь 1984 года. С газетами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http://mosarchive.mos.ru/presscenter/news/detail/12661593.html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61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61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2024-11-14T12:14:31Z</dcterms:created>
  <dcterms:modified xsi:type="dcterms:W3CDTF">2024-11-14T12:14:31Z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