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f23447c89b9c938f524c692b2d82379b57140"/>
    <w:p>
      <w:pPr>
        <w:pStyle w:val="Heading3"/>
      </w:pPr>
      <w:r>
        <w:t xml:space="preserve">Медицина как призвание: Главархив рассказал об авторе книги о проблемах гнойной хирургии Валентине Войно-Ясенецком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Биография В.Ф. Войно-Ясенецкого. Печатный экз. 1915-1916 г. Главархив Москвы</w:t>
      </w:r>
    </w:p>
    <w:p>
      <w:pPr>
        <w:pStyle w:val="BodyText"/>
      </w:pPr>
      <w:r>
        <w:br/>
      </w:r>
      <w:r>
        <w:t xml:space="preserve">Врач написал книгу «Очерки гнойной хирургии», делал сложные операции во время Великой Отечественной войны.</w:t>
      </w:r>
    </w:p>
    <w:p>
      <w:pPr>
        <w:pStyle w:val="BodyText"/>
      </w:pPr>
      <w:r>
        <w:t xml:space="preserve">В Главархиве хранятся документы, рассказывающие о жизни врача и архиепископа Луки (в миру Валентина) Войно-Ясенецкого. Он был хирургом, написал книгу «Очерки гнойной хирургии».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Факультетское обещание Медицинского факультета университета с автографом В. Войно-Ясенецкого. Начало ХХ века. Главархив Москвы</w:t>
      </w:r>
    </w:p>
    <w:p>
      <w:pPr>
        <w:pStyle w:val="BodyText"/>
      </w:pPr>
      <w:r>
        <w:t xml:space="preserve">Валентин Войно-Ясенецкий родился в 1877 году в Керчи. Его отец принадлежал к древнему, но обедневшему дворянскому роду Войно-Ясенецких, работал провизором. После окончания гимназии Валентин хотел стать художником, но поступил в Киевский университет Святого Владимира на юридический факультет. Однако страсть к искусству победила. Через год юноша забрал документы и уехал в Мюнхен, где поступил в частную школу живописи профессора Генриха Книрра.</w:t>
      </w:r>
    </w:p>
    <w:p>
      <w:pPr>
        <w:pStyle w:val="BodyText"/>
      </w:pPr>
      <w:r>
        <w:t xml:space="preserve">По возвращении домой Валентин писал портреты жителей бедных кварталов города и в процессе этой работы он понял, что хочет приносить пользу обществу, избавляя людей от боли и страданий, поэтому решил стать врачом. В 1898 году он поступил на медицинский факультет Киевского университета и в 1903 году получил диплом лекаря с отличием, а уже через год начал служить в лазарете Красного Креста в Чите, куда привозили раненых на русско-японской войне. Здесь он встретил свою будущую жену Анну Ланскую.</w:t>
      </w:r>
    </w:p>
    <w:p>
      <w:pPr>
        <w:pStyle w:val="BodyText"/>
      </w:pPr>
      <w:r>
        <w:t xml:space="preserve">В апреле 1905 года Валентин Войно-Ясенецкий начал работать земским врачом в Ардатовском уезде Симбирской губернии. В своих воспоминаниях он писал об этом месте работы так: «По ритму и темпу работа земского врача мало отличалась от работы военно-полевого хирурга. 14–16-часовой рабочий день, те же стоны и страдания измученных болезнью людей». Здесь он был единственным врачом, поэтому лечил людей как хирург, терапевт, окулист и даже был акушером.</w:t>
      </w:r>
    </w:p>
    <w:p>
      <w:pPr>
        <w:pStyle w:val="BodyText"/>
      </w:pPr>
      <w:r>
        <w:t xml:space="preserve">Уже с 1908 года Валентин Войно-Ясенецкий начал активно публиковать свои научные статьи. У него была очень большая хирургическая практика, связанная с гнойными инфекциями и переломами, а местной анестезии, кроме эфира, практически не было. Поэтому свои первые статьи он посвятил проблемам анестезии. Например, одна его статья называлась «О способах анестезии, наиболее удобных в земской практике».</w:t>
      </w:r>
    </w:p>
    <w:p>
      <w:pPr>
        <w:pStyle w:val="BodyText"/>
      </w:pPr>
      <w:r>
        <w:t xml:space="preserve">Однажды после операции у него прозрел молодой нищий, потерявший зрение еще в раннем детстве. Через пару месяцев слепые со всей округи начали приходить к этому врачу, надеясь на чудо.</w:t>
      </w:r>
    </w:p>
    <w:p>
      <w:pPr>
        <w:pStyle w:val="BodyText"/>
      </w:pPr>
      <w:r>
        <w:t xml:space="preserve">В 1913—1914 годах Валентин Войно-Ясенецкий подал прошение декану медицинского факультета Московского университета с просьбой о сдаче экзаменов, необходимых для защиты докторской диссертации. В 1916 году Валентин Войно-Ясенецкий успешно защитил докторскую по теме «Регионарная анестезия». Прошение врача о допуске его к защите диссертации, а также диплом о присвоении ему степени доктора медицины представлены в Главархиве.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Свидетельство Университета Св. Владимира о сдаче В. Войно-Ясенецким экзаменов на степень доктора медицины. 1914 г. Главархив Москвы</w:t>
      </w:r>
    </w:p>
    <w:p>
      <w:pPr>
        <w:pStyle w:val="BodyText"/>
      </w:pPr>
      <w:r>
        <w:t xml:space="preserve">Вскоре жена врача тяжело заболела туберкулезом, и Валентин Ясенецкий принял решение переехать с семьей в Ташкент, так как там был более жаркий и сухой климат. Однако лечение не помогло, и через три года женщина скончалась. После смерти жены Валентин Войно-Ясенецкий нашел опору в вере и через два года принял сан диакона. Он стал приходить в больницу в рясе и перед началом операций молился за пациентов. В 1923 году его посвятили в архиерейский сан, а через две недели после этого арестовали. В заключении Валентин Войно-Ясенецкий закончил книгу «Очерки гнойной хирургии». Она стала настольной книгой для многих поколений врачей.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Диплом Московского университета о присвоении В.Ф. Войно-Ясенецкому степени доктора медицины после защиты диссертации. 1916 г. Главархив Москвы</w:t>
      </w:r>
    </w:p>
    <w:p>
      <w:pPr>
        <w:pStyle w:val="BodyText"/>
      </w:pPr>
      <w:r>
        <w:t xml:space="preserve">Впоследствии его ждали неоднократные ссылки в Сибирь. Во время Великой Отечественной войны профессор Войно-Ясенецкий находился в ссылке в Красноярском крае, но уже летом 1941 года его назначили главным хирургом эвакогоспиталя в Красноярске. Предложенный им метод лечения гнойных ран и способах их медицинской обработки, помог спасти тысячи жизней во время Великой Отечественной войны. В 1946 году за труды по гнойной хирургии врач получил Сталинскую премию I степени.</w:t>
      </w:r>
    </w:p>
    <w:p>
      <w:pPr>
        <w:pStyle w:val="BodyText"/>
      </w:pPr>
      <w:r>
        <w:t xml:space="preserve">В 1946 году архиепископ Лука возглавил Крымскую епархию, одновременно продолжая заниматься медициной. Ему пришлось оставить практику в середине 1950-х годов, поскольку он сам ослеп.</w:t>
      </w:r>
    </w:p>
    <w:p>
      <w:pPr>
        <w:pStyle w:val="BodyText"/>
      </w:pPr>
      <w:r>
        <w:t xml:space="preserve">Архиепископ Лука скончался в 1961 году. В 2000 году Архиерейский Собор Русской Православной церкви прославил священноисповедника Луку в сонме новомучеников и исповедников Российских XX века. Дети и внуки Валентина Войно-Ясенецкого также стали врачами и учеными.</w:t>
      </w:r>
    </w:p>
    <w:p>
      <w:pPr>
        <w:pStyle w:val="BodyText"/>
      </w:pPr>
      <w:r>
        <w:t xml:space="preserve">С документами врача Валентина Войно-Ясенецкого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http://mosarchive.mos.ru/presscenter/news/detail/12732732.html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32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32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2025-05-14T05:34:48Z</dcterms:created>
  <dcterms:modified xsi:type="dcterms:W3CDTF">2025-05-14T05:34:48Z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