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ae081cac8b0ed44b27400ff40b81c7dedb055"/>
    <w:p>
      <w:pPr>
        <w:pStyle w:val="Heading3"/>
      </w:pPr>
      <w:r>
        <w:t xml:space="preserve">В День заповедников Главархив напомнил о своей книге про сады и парки из виртуального музея</w:t>
      </w:r>
    </w:p>
    <w:p>
      <w:pPr>
        <w:pStyle w:val="FirstParagraph"/>
      </w:pPr>
      <w:r>
        <w:t xml:space="preserve">11.01.2025</w:t>
      </w:r>
    </w:p>
    <w:p>
      <w:pPr>
        <w:pStyle w:val="BodyText"/>
      </w:pPr>
      <w:r>
        <w:t xml:space="preserve">Каскадный фонтан в розарии Главного ботанического сада АН СССР. 1975 г. Фото А. Томбака. Главархив Москвы</w:t>
      </w:r>
    </w:p>
    <w:p>
      <w:pPr>
        <w:pStyle w:val="BodyText"/>
      </w:pPr>
      <w:r>
        <w:br/>
      </w:r>
      <w:r>
        <w:t xml:space="preserve">В издании представлено около 200 панорамных и репортажных снимков, на которых запечатлены набережные, скверы, парки, бульвары и сады столицы.</w:t>
      </w:r>
    </w:p>
    <w:p>
      <w:pPr>
        <w:pStyle w:val="BodyText"/>
      </w:pPr>
      <w:r>
        <w:t xml:space="preserve">11 января в России отмечается День заповедников и национальных парков. Дата была выбрана экологами не случайно, так как именно в этот день в 1917 году был учрежден первый государственный Баргузинский заповедник (расположен на территории современной Бурятии), где специалисты занимаются сохранением популяции баргузинского соболя, следят за состоянием животных-эндемиков, проживающих рядом с озером Байкал.</w:t>
      </w:r>
    </w:p>
    <w:p>
      <w:pPr>
        <w:pStyle w:val="BodyText"/>
      </w:pPr>
      <w:r>
        <w:t xml:space="preserve">В честь знаковой даты Главархив напоминает о своем электронном издании «</w:t>
      </w:r>
      <w:hyperlink r:id="rId20">
        <w:r>
          <w:rPr>
            <w:rStyle w:val="Hyperlink"/>
          </w:rPr>
          <w:t xml:space="preserve">Сады и цветущие парки мою украшают Москву</w:t>
        </w:r>
      </w:hyperlink>
      <w:r>
        <w:t xml:space="preserve">», которое доступно для ознакомления в виртуальном музее «Москва — с заботой об истории» в зале «1950–2000 гг.», в разделе «Медиатека», подразделе «Библиотека».</w:t>
      </w:r>
    </w:p>
    <w:p>
      <w:pPr>
        <w:pStyle w:val="BodyText"/>
      </w:pPr>
      <w:r>
        <w:t xml:space="preserve">В Москве насчитывается свыше 100 заповедных зон и озелененных территорий, которые находятся под охраной государства. Большинство из них можно увидеть на цветных и черно-белых кадрах, которые представлены в книге с конца 1930-х годов по настоящее время. Издание состоит из трех тематических глав: «Сады и парки», «Бульвары и скверы» и «Набережные».</w:t>
      </w:r>
    </w:p>
    <w:p>
      <w:pPr>
        <w:pStyle w:val="BodyText"/>
      </w:pPr>
      <w:r>
        <w:t xml:space="preserve">Каждую главу предваряет краткий исторический очерк. Например, в первой главе можно прочитать о том, как началось разведение садов вокруг крепостных стен Московского Кремля, как знаменитый сад «Эрмитаж», где любили веселиться москвичи, связан с родовым поместьем поэта Александра Пушкина (его дед Лев Пушкин купил дом на Божедомке в XVIII веке). Также в этой главе можно рассмотреть фотографии растений, которые были выращены в оранжереях и садах, расположенных на территории Московского ботанического сада.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уютном уголке сада «Эрмитаж». 1953 г. Фото М. Озёрского. Главархив Москвы</w:t>
      </w:r>
    </w:p>
    <w:p>
      <w:pPr>
        <w:pStyle w:val="BodyText"/>
      </w:pPr>
      <w:r>
        <w:t xml:space="preserve">Во второй главе, которая посвящена истории бульваров и скверов, можно найти информацию о том, почему бульвар, расположенный между Щелковским шоссе и площадью Соловецких Юнг, был назван Сиреневым в 1960-м году. Дело в том, что на аллеях этого бульвара высажены сорта сирени, которые вывел селекционер Леонид Колесников в середине ХХ века, а полный каталог всех сортов этого кустарника можно найти у специалистов Московского ботанического сада.</w:t>
      </w:r>
    </w:p>
    <w:p>
      <w:pPr>
        <w:pStyle w:val="BodyText"/>
      </w:pPr>
      <w:r>
        <w:t xml:space="preserve">В третьей главе книги представлены исторические и современные панорамные виды московских набережных. Здесь можно посмотреть снимки, снятые у воды со стороны причалов для речных трамвайчиков, а также виды Москвы-реки, запечатленные сверху, с пешеходных мостов города.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http://mosarchive.mos.ru/presscenter/news/detail/12753738.html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53738.html" TargetMode="External" /><Relationship Type="http://schemas.openxmlformats.org/officeDocument/2006/relationships/hyperlink" Id="rId20" Target="https://vov.mos.ru/newhistory/media-library/library/06_%D1%81%D0%B0%D0%B4%D1%8B-%D0%B8-%D1%86%D0%B2%D0%B5%D1%82%D1%83%D1%89%D0%B8%D0%B5-%D0%BF%D0%B0%D1%80%D0%BA%D0%B8-%D0%BC%D0%BE%D1%8E-%D1%83%D0%BA%D1%80%D0%B0%D1%88%D0%B0%D1%8E%D1%82-%D0%BC%D0%BE%D1%81%D0%BA%D0%B2%D1%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53738.html" TargetMode="External" /><Relationship Type="http://schemas.openxmlformats.org/officeDocument/2006/relationships/hyperlink" Id="rId20" Target="https://vov.mos.ru/newhistory/media-library/library/06_%D1%81%D0%B0%D0%B4%D1%8B-%D0%B8-%D1%86%D0%B2%D0%B5%D1%82%D1%83%D1%89%D0%B8%D0%B5-%D0%BF%D0%B0%D1%80%D0%BA%D0%B8-%D0%BC%D0%BE%D1%8E-%D1%83%D0%BA%D1%80%D0%B0%D1%88%D0%B0%D1%8E%D1%82-%D0%BC%D0%BE%D1%81%D0%BA%D0%B2%D1%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2025-05-12T03:49:45Z</dcterms:created>
  <dcterms:modified xsi:type="dcterms:W3CDTF">2025-05-12T03:49:45Z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