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039424c5b0bd0cc02235b65802fe66a6d19c85"/>
    <w:p>
      <w:pPr>
        <w:pStyle w:val="Heading3"/>
      </w:pPr>
      <w:r>
        <w:t xml:space="preserve">Не все коту Масленица: Главархив — о том, где в начале века подавали лучшие блины в Москве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Вход на территорию Васильевского спуска во время празднования «Недели широкой Масленицы-2003». Фото В.Х. Мариньо. Москва. 06.03.2003г. Главархив Москвы</w:t>
      </w:r>
    </w:p>
    <w:p>
      <w:pPr>
        <w:pStyle w:val="BodyText"/>
      </w:pPr>
      <w:r>
        <w:t xml:space="preserve">В онлайн-книге «Москва хлебосольная» Главархива можно найти счета и меню московских ресторанов, архивные открытки и воспоминания посетителей.</w:t>
      </w:r>
    </w:p>
    <w:p>
      <w:pPr>
        <w:pStyle w:val="BodyText"/>
      </w:pPr>
      <w:r>
        <w:t xml:space="preserve">24 февраля начинается масленичная неделя. Масленица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это праздник прощания с зимой и встречи весны. Главный символ Масленицы наряду с чучелом — это, конечно же, блины, символизирующие круглый солнечный диск. Но наслаждаться ими можно не только на Масленицу, в столице блины ели круглый год. Так, свидетельства об этом можно найти в электронном издании Главархива</w:t>
      </w:r>
      <w:r>
        <w:t xml:space="preserve"> </w:t>
      </w:r>
      <w:hyperlink r:id="rId20">
        <w:r>
          <w:rPr>
            <w:rStyle w:val="Hyperlink"/>
          </w:rPr>
          <w:t xml:space="preserve">«Москва хлебосольная»</w:t>
        </w:r>
      </w:hyperlink>
      <w:r>
        <w:t xml:space="preserve">, которое доступно в виртуальном музее</w:t>
      </w:r>
      <w:r>
        <w:t xml:space="preserve"> </w:t>
      </w:r>
      <w:hyperlink r:id="rId21">
        <w:r>
          <w:rPr>
            <w:rStyle w:val="Hyperlink"/>
          </w:rPr>
          <w:t xml:space="preserve">«Москва – с заботой об истории»</w:t>
        </w:r>
      </w:hyperlink>
      <w:r>
        <w:t xml:space="preserve">, в зале «1950–2000 гг.», разделе «Медиатека», подразделе «Библиотека».</w:t>
      </w:r>
    </w:p>
    <w:p>
      <w:pPr>
        <w:pStyle w:val="BodyText"/>
      </w:pPr>
      <w:r>
        <w:t xml:space="preserve">Старую Москву было невозможно представить без разного рода уличных торговцев и продавцов готовой снеди. Блины выносили из пекарен на небольших ручных лотках и отправлялись с ними прямиком к стоянкам извозчиков или в ремесленные кварталы. В скоромные дни, когда разрешалось есть непостную еду, блины готовили с яйцами и смазывали топленым маслом. Продавали их по копейке за штуку в закрытых ящиках.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Оформление территории во время празднования «Недели широкой масленицы-2003» на Васильевском спуске. Автор В.Х. Мариньо. Москва. 06.03.2003 г. Главархив Москвы</w:t>
      </w:r>
    </w:p>
    <w:p>
      <w:pPr>
        <w:pStyle w:val="BodyText"/>
      </w:pPr>
      <w:r>
        <w:t xml:space="preserve">Блины в Москве можно было попробовать не только у уличных торговцев, но и в трактирах. Так, в своих мемуарах Николай Давыдов писал, что московские трактиры славились своей русской кухней. По его мнению, только в Москве можно было попробовать такие отбивные, расстегаи, осетрину, пожарские котлеты и, конечно же, блины.</w:t>
      </w:r>
    </w:p>
    <w:p>
      <w:pPr>
        <w:pStyle w:val="BodyText"/>
      </w:pPr>
      <w:r>
        <w:t xml:space="preserve">Одним из самых известных был трактир Ивана Тестова. Его заведение славилось не только традиционной русской кухней, но и предлагало огромный выбор крепких настоек собственного изготовления, а также изысканных французских и рейнских вин.</w:t>
      </w:r>
    </w:p>
    <w:p>
      <w:pPr>
        <w:pStyle w:val="BodyText"/>
      </w:pPr>
      <w:r>
        <w:t xml:space="preserve">Серьезным конкурентом тестовского трактира был трактир купца Егорова — один из старейших в Москве, существовавший уже более 100 лет. Меню у Егорова состояло в основном из блюд традиционной русской кухни, но отличалось большим выбором чая. На первом этаже здания находилась блинная Воронина, где можно было попробовать «фирменные блины» с холодной белужиной или осетриной, с хреном и уксусом.</w:t>
      </w:r>
    </w:p>
    <w:p>
      <w:pPr>
        <w:pStyle w:val="BodyText"/>
      </w:pPr>
      <w:r>
        <w:t xml:space="preserve">В книге также представлен счет из трактира «Рим» за январь 1896 года. В нем рядом с разного рода винами, лососем, икрой можно увидеть и всеми любимые блины.</w:t>
      </w:r>
    </w:p>
    <w:p>
      <w:pPr>
        <w:pStyle w:val="BodyText"/>
      </w:pPr>
      <w:r>
        <w:t xml:space="preserve">Трактиры были неотъемлемой частью московской культурной жизни, о чем говорили заведенные в них традиции и порядки. Хозяева и половые знали по именам-отчествам всех постоянных гостей. А во время Масленицы посетителей встречали с особым радушием, вручая им поздравительные карточки, отпечатанные на красивой бумаге. На одной стороне таких открыток были масленичные сюжеты, а на другой – стихи и теплые пожелания от служителей заведения. В книге «Москва – хлебосольная» представлена одна из таких открыток от трактира Тестова, украшенная стихотворным поздравлением, что подчёркивает атмосферу гостеприимства московских трактиров.</w:t>
      </w:r>
    </w:p>
    <w:p>
      <w:pPr>
        <w:pStyle w:val="BodyText"/>
      </w:pPr>
      <w:r>
        <w:t xml:space="preserve">Не только трактиры предлагали своим посетителям угоститься блинами, московские рестораны, такие как «Золотой якорь» Ивана Кучерова, неизменно включали блюдо в меню своих заведений, несмотря на разнообразие представленных кухонь. Например, в ресторане Кучерова блины соседствовали с блюдами не только русской, но и кавказской кухни. Это еще раз подтверждает, что блины пользовались спросом в заведениях самого разного уровня.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Русская Масленица на Воробьёвых горах; в празднике участвуют персонажи Московского молодежного театра ростовых кукол. Автор В.Х. Мариньо. Москва. 15.03.1995 г. Главархив Москвы</w:t>
      </w:r>
    </w:p>
    <w:p>
      <w:pPr>
        <w:pStyle w:val="BodyText"/>
      </w:pPr>
      <w:r>
        <w:t xml:space="preserve">В книге «Москва хлебосольная» также можно узнать об истории развития ресторанного дела в России в ХIХ–ХХ веках, самых популярных рецептах и заведениях этого периода. Там представлены архивные кадры, на которых можно увидеть посетителей, поваров и официантов ресторанов, разные блюда и напитки, полюбившиеся москвичам и гостям столицы в конце ХIХ и ХХ веках.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http://mosarchive.mos.ru/presscenter/news/detail/12822923.html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822923.html" TargetMode="External" /><Relationship Type="http://schemas.openxmlformats.org/officeDocument/2006/relationships/hyperlink" Id="rId20" Target="https://vov.mos.ru/newhistory/media-library/library/05_%D0%BC%D0%BE%D1%81%D0%BA%D0%B2%D0%B0-%D1%85%D0%BB%D0%B5%D0%B1%D0%BE%D1%81%D0%BE%D0%BB%D1%8C%D0%BD%D0%B0%D1%8F" TargetMode="External" /><Relationship Type="http://schemas.openxmlformats.org/officeDocument/2006/relationships/hyperlink" Id="rId21" Target="https://vov.mos.ru/tit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822923.html" TargetMode="External" /><Relationship Type="http://schemas.openxmlformats.org/officeDocument/2006/relationships/hyperlink" Id="rId20" Target="https://vov.mos.ru/newhistory/media-library/library/05_%D0%BC%D0%BE%D1%81%D0%BA%D0%B2%D0%B0-%D1%85%D0%BB%D0%B5%D0%B1%D0%BE%D1%81%D0%BE%D0%BB%D1%8C%D0%BD%D0%B0%D1%8F" TargetMode="External" /><Relationship Type="http://schemas.openxmlformats.org/officeDocument/2006/relationships/hyperlink" Id="rId21" Target="https://vov.mos.ru/tit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2025-05-22T01:08:04Z</dcterms:created>
  <dcterms:modified xsi:type="dcterms:W3CDTF">2025-05-22T01:08:04Z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