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2" w:name="Xb20271e44ce2acbf6a35bb0e2fd59c9501a50b4"/>
    <w:p>
      <w:pPr>
        <w:pStyle w:val="Heading3"/>
      </w:pPr>
      <w:r>
        <w:t xml:space="preserve">Москвичей старшего поколения приглашают на занятия по мемуаристике</w:t>
      </w:r>
    </w:p>
    <w:p>
      <w:pPr>
        <w:pStyle w:val="FirstParagraph"/>
      </w:pPr>
      <w:r>
        <w:t xml:space="preserve">25.03.2025</w:t>
      </w:r>
    </w:p>
    <w:p>
      <w:pPr>
        <w:pStyle w:val="BodyText"/>
      </w:pPr>
      <w:r>
        <w:t xml:space="preserve">Участники Клуба мемуаристики «Линия жизни» передают документы на хранение в Главархив Москвы. Главархив Москвы</w:t>
      </w:r>
    </w:p>
    <w:p>
      <w:pPr>
        <w:pStyle w:val="BodyText"/>
      </w:pPr>
      <w:r>
        <w:t xml:space="preserve">Специалисты Главархива посетят 11 флагманских центров московского долголетия и расскажут, как правильно записывать воспоминания.</w:t>
      </w:r>
    </w:p>
    <w:p>
      <w:pPr>
        <w:pStyle w:val="BodyText"/>
      </w:pPr>
      <w:r>
        <w:t xml:space="preserve">Столичный Главархив и</w:t>
      </w:r>
      <w:r>
        <w:t xml:space="preserve"> </w:t>
      </w:r>
      <w:hyperlink r:id="rId20">
        <w:r>
          <w:rPr>
            <w:rStyle w:val="Hyperlink"/>
          </w:rPr>
          <w:t xml:space="preserve">проект</w:t>
        </w:r>
      </w:hyperlink>
      <w:r>
        <w:t xml:space="preserve"> </w:t>
      </w:r>
      <w:r>
        <w:t xml:space="preserve">«Московское долголетие» открыли новый сезон клуба мемуаристики «Линия жизни». С 24 марта по май этого года в 11 флагманских центрах московского долголетия для горожан старшего возраста пройдет курс лекций о том, как писать мемуары.</w:t>
      </w:r>
    </w:p>
    <w:p>
      <w:pPr>
        <w:pStyle w:val="BodyText"/>
      </w:pPr>
      <w:r>
        <w:t xml:space="preserve">Клуб «Линия жизни» был основан в 2021 году, с тех пор у москвичей появилась возможность оставить память о себе для современников и будущих поколений.</w:t>
      </w:r>
    </w:p>
    <w:p>
      <w:pPr>
        <w:pStyle w:val="BlockText"/>
      </w:pPr>
      <w:r>
        <w:t xml:space="preserve">«Уже более четырех лет для москвичей старшего возраста Главархив и проект “Московское долголетие” проводят занятия в клубе “Линия жизни”. За это время к клубу присоединились около 300 человек, а часть из них сдали свои мемуары на вечное хранение в Главархив Москвы. Этой весной мы перезапускаем занятия, расширяем состав спикеров, добавляем в программу новые темы лекций. Мы будем рады всем москвичам, которые хотят научиться писать мемуары о своем детстве, юности, семье, чтобы оставить эти воспоминания потомкам. Ведь история поколений и целой страны и собирается именно из подобных личных историй», — рассказал начальник Главархива Москвы</w:t>
      </w:r>
      <w:r>
        <w:t xml:space="preserve"> </w:t>
      </w:r>
      <w:hyperlink r:id="rId21">
        <w:r>
          <w:rPr>
            <w:rStyle w:val="Hyperlink"/>
          </w:rPr>
          <w:t xml:space="preserve">Ярослав Онопенко</w:t>
        </w:r>
      </w:hyperlink>
      <w:r>
        <w:t xml:space="preserve">.</w:t>
      </w:r>
    </w:p>
    <w:p>
      <w:pPr>
        <w:pStyle w:val="FirstParagraph"/>
      </w:pPr>
      <w:r>
        <w:t xml:space="preserve">Участники клуба узнают, с чего начинать писать материал, как описывать историю семьи и говорить о разных событиях своей жизни. Курс сформирован так, чтобы мемуары могли подготовить даже те, кто раньше не брался за такие задачи. Узнать расписание встреч можно</w:t>
      </w:r>
      <w:r>
        <w:t xml:space="preserve"> </w:t>
      </w:r>
      <w:hyperlink r:id="rId22">
        <w:r>
          <w:rPr>
            <w:rStyle w:val="Hyperlink"/>
          </w:rPr>
          <w:t xml:space="preserve">на сайте</w:t>
        </w:r>
      </w:hyperlink>
      <w:r>
        <w:t xml:space="preserve">.</w:t>
      </w:r>
    </w:p>
    <w:p>
      <w:pPr>
        <w:pStyle w:val="BodyText"/>
      </w:pPr>
      <w:r>
        <w:t xml:space="preserve">По окончании обучения состоится экскурсия по Главархиву Москвы. На ней специалисты раскроют все секреты реставрации и сканирования документов, проведут посетителей в хранилище с коллекцией личных собраний москвичей и покажут, как хранятся мемуары участников клуба «Линия жизни».</w:t>
      </w:r>
    </w:p>
    <w:p>
      <w:pPr>
        <w:pStyle w:val="BodyText"/>
      </w:pPr>
      <w:r>
        <w:t xml:space="preserve">Занятие в Клубе мемуаристики «Линия жизни». 24.03.2025 г. Главархив Москвы</w:t>
      </w:r>
    </w:p>
    <w:bookmarkStart w:id="24" w:name="история-вопроса"/>
    <w:p>
      <w:pPr>
        <w:pStyle w:val="Heading3"/>
      </w:pPr>
      <w:r>
        <w:t xml:space="preserve">История вопроса</w:t>
      </w:r>
    </w:p>
    <w:p>
      <w:pPr>
        <w:numPr>
          <w:ilvl w:val="0"/>
          <w:numId w:val="1001"/>
        </w:numPr>
        <w:pStyle w:val="Compact"/>
      </w:pPr>
      <w:hyperlink r:id="rId23">
        <w:r>
          <w:rPr>
            <w:rStyle w:val="Hyperlink"/>
          </w:rPr>
          <w:t xml:space="preserve">Главархив рассказал о национальных праздниках XX века через личные истории москвичей</w:t>
        </w:r>
      </w:hyperlink>
    </w:p>
    <w:bookmarkEnd w:id="24"/>
    <w:bookmarkStart w:id="29" w:name="в-памяти-моей-москва"/>
    <w:p>
      <w:pPr>
        <w:pStyle w:val="Heading2"/>
      </w:pPr>
      <w:r>
        <w:t xml:space="preserve">В памяти моей Москва</w:t>
      </w:r>
    </w:p>
    <w:p>
      <w:pPr>
        <w:pStyle w:val="FirstParagraph"/>
      </w:pPr>
      <w:r>
        <w:t xml:space="preserve">В зале «1950–2000 годы» (раздел «Медиатека», подраздел «Библиотека») виртуального музея</w:t>
      </w:r>
      <w:r>
        <w:t xml:space="preserve"> </w:t>
      </w:r>
      <w:hyperlink r:id="rId25">
        <w:r>
          <w:rPr>
            <w:rStyle w:val="Hyperlink"/>
          </w:rPr>
          <w:t xml:space="preserve">«Москва — с заботой об истории»</w:t>
        </w:r>
      </w:hyperlink>
      <w:r>
        <w:t xml:space="preserve"> </w:t>
      </w:r>
      <w:r>
        <w:t xml:space="preserve">можно увидеть две книги с воспоминаниями горожан —</w:t>
      </w:r>
      <w:r>
        <w:t xml:space="preserve"> </w:t>
      </w:r>
      <w:hyperlink r:id="rId26">
        <w:r>
          <w:rPr>
            <w:rStyle w:val="Hyperlink"/>
          </w:rPr>
          <w:t xml:space="preserve">«В памяти моей Москва. Сборник мемуаров жителей столицы»</w:t>
        </w:r>
      </w:hyperlink>
      <w:r>
        <w:t xml:space="preserve">.</w:t>
      </w:r>
    </w:p>
    <w:p>
      <w:pPr>
        <w:pStyle w:val="BodyText"/>
      </w:pPr>
      <w:r>
        <w:t xml:space="preserve">Первый сборник появился в результате конкурса мемуаров, который приурочили ко Дню города в 2021 году. Участие в нем принимали жители столицы «серебряного» возраста и члены клуба «Линия жизни», они представили более 250 работ. В результате было отобрано 14 победителей, а еще 66 авторов заняли главные места в конкурсных номинациях. На основе трудов финалистов издали сборник мемуаров.</w:t>
      </w:r>
    </w:p>
    <w:p>
      <w:pPr>
        <w:pStyle w:val="BodyText"/>
      </w:pPr>
      <w:r>
        <w:t xml:space="preserve">Вторая книга была опубликована в виртуальном музее в прошлом году. В нее вошли работы победителей и лауреатов одноименного литературного конкурса, который провел проект «Московское долголетие». В издании собраны воспоминания горожан о детстве, праздниках, знаковых событиях в личной жизни и истории страны. Прочитать книгу в печатном варианте можно в библиотеке центров московского долголетия. Электронная версия доступна</w:t>
      </w:r>
      <w:r>
        <w:t xml:space="preserve"> </w:t>
      </w:r>
      <w:hyperlink r:id="rId27">
        <w:r>
          <w:rPr>
            <w:rStyle w:val="Hyperlink"/>
          </w:rPr>
          <w:t xml:space="preserve">по ссылке</w:t>
        </w:r>
      </w:hyperlink>
      <w:r>
        <w:t xml:space="preserve">.</w:t>
      </w:r>
    </w:p>
    <w:p>
      <w:pPr>
        <w:pStyle w:val="BodyText"/>
      </w:pPr>
      <w:r>
        <w:t xml:space="preserve">Присоединиться к занятиям, стать участником клуба «Линия жизни» и отдать свои мемуары на вечное хранение может любой желающий старше 55 лет.</w:t>
      </w:r>
    </w:p>
    <w:p>
      <w:pPr>
        <w:pStyle w:val="BodyText"/>
      </w:pPr>
      <w:r>
        <w:t xml:space="preserve">Проект «Московское долголетие» реализуется в рамках регионального проекта «Старшее поколение» национального проекта</w:t>
      </w:r>
      <w:r>
        <w:t xml:space="preserve"> </w:t>
      </w:r>
      <w:hyperlink r:id="rId28">
        <w:r>
          <w:rPr>
            <w:rStyle w:val="Hyperlink"/>
          </w:rPr>
          <w:t xml:space="preserve">«Семья»</w:t>
        </w:r>
      </w:hyperlink>
      <w:r>
        <w:t xml:space="preserve"> </w:t>
      </w:r>
      <w:r>
        <w:t xml:space="preserve">для увеличения периода активного долголетия и продолжительности здоровой жизни в столице. Он направлен на расширение возможностей участия людей старшего возраста в культурных, образовательных, спортивных и других городских мероприятиях.</w:t>
      </w:r>
    </w:p>
    <w:bookmarkEnd w:id="29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http://mosarchive.mos.ru/presscenter/news/detail/12874166.html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ГБУ "Мосархив"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1" Target="http://mosarchive.mos.ru" TargetMode="External" /><Relationship Type="http://schemas.openxmlformats.org/officeDocument/2006/relationships/hyperlink" Id="rId30" Target="http://mosarchive.mos.ru/presscenter/news/detail/12874166.html" TargetMode="External" /><Relationship Type="http://schemas.openxmlformats.org/officeDocument/2006/relationships/hyperlink" Id="rId22" Target="https://after55.moscow/" TargetMode="External" /><Relationship Type="http://schemas.openxmlformats.org/officeDocument/2006/relationships/hyperlink" Id="rId27" Target="https://dszn.ru/press-center/izdaniya/Kniga-Moskva-dolgoletnyaya" TargetMode="External" /><Relationship Type="http://schemas.openxmlformats.org/officeDocument/2006/relationships/hyperlink" Id="rId26" Target="https://vov.mos.ru/newhistory/media-library/library/000000001-%D0%B2-%D0%BF%D0%B0%D0%BC%D1%8F%D1%82%D0%B8-%D0%BC%D0%BE%D0%B5%D0%B9-%D0%BC%D0%BE%D1%81%D0%BA%D0%B2%D0%B0-%D1%81%D0%B1%D0%BE%D1%80%D0%BD%D0%B8%D0%BA-%D0%BC%D0%B5%D0%BC%D1%83%D0%B0%D1%80%D0%BE%D0%B2-%D0%B6%D0%B8%D1%82%D0%B5%D0%BB%D0%B5%D0%B9-%D1%81%D1%82%D0%BE%D0%BB%D0%B8%D1%86%D1%8B" TargetMode="External" /><Relationship Type="http://schemas.openxmlformats.org/officeDocument/2006/relationships/hyperlink" Id="rId25" Target="https://vov.mos.ru/title" TargetMode="External" /><Relationship Type="http://schemas.openxmlformats.org/officeDocument/2006/relationships/hyperlink" Id="rId20" Target="https://www.mos.ru/city/projects/dolgoletie/" TargetMode="External" /><Relationship Type="http://schemas.openxmlformats.org/officeDocument/2006/relationships/hyperlink" Id="rId21" Target="https://www.mos.ru/mosarchiv/structure/person/21355093/" TargetMode="External" /><Relationship Type="http://schemas.openxmlformats.org/officeDocument/2006/relationships/hyperlink" Id="rId23" Target="https://www.mos.ru/news/item/144229073/" TargetMode="External" /><Relationship Type="http://schemas.openxmlformats.org/officeDocument/2006/relationships/hyperlink" Id="rId28" Target="https://xn--80aapampemcchfmo7a3c9ehj.xn--p1ai/new-projects/semy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http://mosarchive.mos.ru" TargetMode="External" /><Relationship Type="http://schemas.openxmlformats.org/officeDocument/2006/relationships/hyperlink" Id="rId30" Target="http://mosarchive.mos.ru/presscenter/news/detail/12874166.html" TargetMode="External" /><Relationship Type="http://schemas.openxmlformats.org/officeDocument/2006/relationships/hyperlink" Id="rId22" Target="https://after55.moscow/" TargetMode="External" /><Relationship Type="http://schemas.openxmlformats.org/officeDocument/2006/relationships/hyperlink" Id="rId27" Target="https://dszn.ru/press-center/izdaniya/Kniga-Moskva-dolgoletnyaya" TargetMode="External" /><Relationship Type="http://schemas.openxmlformats.org/officeDocument/2006/relationships/hyperlink" Id="rId26" Target="https://vov.mos.ru/newhistory/media-library/library/000000001-%D0%B2-%D0%BF%D0%B0%D0%BC%D1%8F%D1%82%D0%B8-%D0%BC%D0%BE%D0%B5%D0%B9-%D0%BC%D0%BE%D1%81%D0%BA%D0%B2%D0%B0-%D1%81%D0%B1%D0%BE%D1%80%D0%BD%D0%B8%D0%BA-%D0%BC%D0%B5%D0%BC%D1%83%D0%B0%D1%80%D0%BE%D0%B2-%D0%B6%D0%B8%D1%82%D0%B5%D0%BB%D0%B5%D0%B9-%D1%81%D1%82%D0%BE%D0%BB%D0%B8%D1%86%D1%8B" TargetMode="External" /><Relationship Type="http://schemas.openxmlformats.org/officeDocument/2006/relationships/hyperlink" Id="rId25" Target="https://vov.mos.ru/title" TargetMode="External" /><Relationship Type="http://schemas.openxmlformats.org/officeDocument/2006/relationships/hyperlink" Id="rId20" Target="https://www.mos.ru/city/projects/dolgoletie/" TargetMode="External" /><Relationship Type="http://schemas.openxmlformats.org/officeDocument/2006/relationships/hyperlink" Id="rId21" Target="https://www.mos.ru/mosarchiv/structure/person/21355093/" TargetMode="External" /><Relationship Type="http://schemas.openxmlformats.org/officeDocument/2006/relationships/hyperlink" Id="rId23" Target="https://www.mos.ru/news/item/144229073/" TargetMode="External" /><Relationship Type="http://schemas.openxmlformats.org/officeDocument/2006/relationships/hyperlink" Id="rId28" Target="https://xn--80aapampemcchfmo7a3c9ehj.xn--p1ai/new-projects/semy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2025-07-22T18:21:30Z</dcterms:created>
  <dcterms:modified xsi:type="dcterms:W3CDTF">2025-07-22T18:21:30Z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