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0d803aa86c6555220469aaa0fa91f53747ec11"/>
    <w:p>
      <w:pPr>
        <w:pStyle w:val="Heading3"/>
      </w:pPr>
      <w:r>
        <w:t xml:space="preserve">В День космонавтики Главархив напомнил о своих материалах по истории освоения космоса</w:t>
      </w:r>
    </w:p>
    <w:p>
      <w:pPr>
        <w:pStyle w:val="FirstParagraph"/>
      </w:pPr>
      <w:r>
        <w:t xml:space="preserve">12.04.2025</w:t>
      </w:r>
    </w:p>
    <w:p>
      <w:pPr>
        <w:pStyle w:val="BodyText"/>
      </w:pPr>
      <w:r>
        <w:t xml:space="preserve">В павильоне «Космос» на ВДНХ СССР. Макет автоматической межпланетной станции «Луна‑16», запущенной 12 сентября 1970 г. Москва, 17 ноября 1970 г. Фото В. Егорова. Главархив Москвы</w:t>
      </w:r>
    </w:p>
    <w:p>
      <w:pPr>
        <w:pStyle w:val="BodyText"/>
      </w:pPr>
      <w:r>
        <w:t xml:space="preserve">В виртуальном музее «Москва — с заботой об истории» представлены альбомы с фотографиями и выставки по истории освоения космоса учеными и космонавтами.</w:t>
      </w:r>
    </w:p>
    <w:p>
      <w:pPr>
        <w:pStyle w:val="BodyText"/>
      </w:pPr>
      <w:r>
        <w:t xml:space="preserve">12 апреля отмечается День космонавтики. В честь праздника Главархив напоминает о своих выставках, альбомах и статьях, рассказывающих об истории освоения космического пространства.</w:t>
      </w:r>
    </w:p>
    <w:p>
      <w:pPr>
        <w:pStyle w:val="BodyText"/>
      </w:pPr>
      <w:r>
        <w:t xml:space="preserve">Так, в книге-альбоме</w:t>
      </w:r>
      <w:r>
        <w:t xml:space="preserve"> </w:t>
      </w:r>
      <w:hyperlink r:id="rId20">
        <w:r>
          <w:rPr>
            <w:rStyle w:val="Hyperlink"/>
          </w:rPr>
          <w:t xml:space="preserve">«Москва: Космические старты»</w:t>
        </w:r>
      </w:hyperlink>
      <w:r>
        <w:t xml:space="preserve"> </w:t>
      </w:r>
      <w:r>
        <w:t xml:space="preserve">собраны фотодокументы из фондов Главархива. Они рассказывают об основных вехах освоения космоса — от первых исследований Константина Циолковского до создания орбитальных станций и исследовательских полетов к Луне. Портреты первопроходцев отечественной космонавтики соседствуют с кадрами запуска первых искусственных спутников Земли и снимками полетов Юрия Гагарина и Алексея Леонова.</w:t>
      </w:r>
    </w:p>
    <w:p>
      <w:pPr>
        <w:pStyle w:val="BodyText"/>
      </w:pPr>
      <w:r>
        <w:t xml:space="preserve">Кроме того, в разделе музея «Медиатека», подразделе «Выставки» представлена экспозиция</w:t>
      </w:r>
      <w:r>
        <w:t xml:space="preserve"> </w:t>
      </w:r>
      <w:hyperlink r:id="rId21">
        <w:r>
          <w:rPr>
            <w:rStyle w:val="Hyperlink"/>
          </w:rPr>
          <w:t xml:space="preserve">«Мы первые в мире! Мы в космос ведем корабли!..»</w:t>
        </w:r>
      </w:hyperlink>
      <w:r>
        <w:t xml:space="preserve">. Здесь можно увидеть поздравительную открытку с автографами Юрия Гагарина, Германа Титова, Алексея Леонова, Павла Беляева, Валентины Терешковой и других Героев Советского Союза, а также материалы по истории конструирования отечественных летательных аппаратов XIX—ХХ веков.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Макет ракетоносителя «Восток», установленный у павильона «Космос» на ВДНХ СССР. Москва, 12 мая 1968 г. Фото В. Будана. Главархив Москвы</w:t>
      </w:r>
    </w:p>
    <w:p>
      <w:pPr>
        <w:pStyle w:val="BodyText"/>
      </w:pPr>
      <w:r>
        <w:t xml:space="preserve">Также специалисты Главархива рассказали в статьях на основе документов из фондов архива о меценате и ученом в области аэрогидродинамике</w:t>
      </w:r>
      <w:r>
        <w:t xml:space="preserve"> </w:t>
      </w:r>
      <w:hyperlink r:id="rId22">
        <w:r>
          <w:rPr>
            <w:rStyle w:val="Hyperlink"/>
          </w:rPr>
          <w:t xml:space="preserve">Дмитрии Рябушинском</w:t>
        </w:r>
      </w:hyperlink>
      <w:r>
        <w:t xml:space="preserve">, который основал в своем имении Кучино первый аэрогидродинамический институт. Здесь отечественные ученые и он сам занимались исследованием полетов, проводили опыты с аэродинамической трубой и воздухоплавательными шарами, а также высказывали первые предположения о возможности космических полетов.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павильоне «Машиностроение» на ВДНХ СССР скафандр космонавта и снаряжение с парашютной системой. Москва, 1965 г. Фото О. Кузьмина. Главархив Москвы</w:t>
      </w:r>
    </w:p>
    <w:p>
      <w:pPr>
        <w:pStyle w:val="BodyText"/>
      </w:pPr>
      <w:r>
        <w:t xml:space="preserve">Всем любителям воздушных и космических полетов будет интересно прочитать статью о встрече</w:t>
      </w:r>
      <w:r>
        <w:t xml:space="preserve"> </w:t>
      </w:r>
      <w:hyperlink r:id="rId23">
        <w:r>
          <w:rPr>
            <w:rStyle w:val="Hyperlink"/>
          </w:rPr>
          <w:t xml:space="preserve">Юрия Гагарина</w:t>
        </w:r>
      </w:hyperlink>
      <w:r>
        <w:t xml:space="preserve"> </w:t>
      </w:r>
      <w:r>
        <w:t xml:space="preserve">в Москве 14 апреля 1961 года, после приземления самолета с космонавтом на борту в аэропорту Внуково и его встречи с первым секретарем ЦК Никитой Хрущевым.</w:t>
      </w:r>
    </w:p>
    <w:p>
      <w:pPr>
        <w:pStyle w:val="BodyText"/>
      </w:pPr>
      <w:r>
        <w:t xml:space="preserve">О первом человеке, вышедшем в открытый космос, авторе книг об освоении космоса и художнике, создавшем космические пейзажи, Алексее Леонове можно также прочитать в статье</w:t>
      </w:r>
      <w:r>
        <w:t xml:space="preserve"> </w:t>
      </w:r>
      <w:hyperlink r:id="rId24">
        <w:r>
          <w:rPr>
            <w:rStyle w:val="Hyperlink"/>
          </w:rPr>
          <w:t xml:space="preserve">Главархива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http://mosarchive.mos.ru/presscenter/news/detail/12912519.html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912519.html" TargetMode="External" /><Relationship Type="http://schemas.openxmlformats.org/officeDocument/2006/relationships/hyperlink" Id="rId21" Target="https://vov.mos.ru/newhistory/media-library/exhibitions/1%D0%BC%D1%8B-%D0%BF%D0%B5%D1%80%D0%B2%D1%8B%D0%B5-%D0%B2-%D0%BC%D0%B8%D1%80%D0%B5-%D0%BC%D1%8B-%D0%B2-%D0%BA%D0%BE%D1%81%D0%BC%D0%BE%D1%81-%D0%B2%D0%B5%D0%B4%D0%B5%D0%BC-%D0%BA%D0%BE%D1%80%D0%B0%D0%B1%D0%BB%D0%B8" TargetMode="External" /><Relationship Type="http://schemas.openxmlformats.org/officeDocument/2006/relationships/hyperlink" Id="rId20" Target="https://vov.mos.ru/newhistory/media-library/library/0001" TargetMode="External" /><Relationship Type="http://schemas.openxmlformats.org/officeDocument/2006/relationships/hyperlink" Id="rId23" Target="https://www.mos.ru/news/item/122374073/" TargetMode="External" /><Relationship Type="http://schemas.openxmlformats.org/officeDocument/2006/relationships/hyperlink" Id="rId24" Target="https://www.mos.ru/news/item/139268073/" TargetMode="External" /><Relationship Type="http://schemas.openxmlformats.org/officeDocument/2006/relationships/hyperlink" Id="rId22" Target="https://www.mos.ru/news/item/14723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912519.html" TargetMode="External" /><Relationship Type="http://schemas.openxmlformats.org/officeDocument/2006/relationships/hyperlink" Id="rId21" Target="https://vov.mos.ru/newhistory/media-library/exhibitions/1%D0%BC%D1%8B-%D0%BF%D0%B5%D1%80%D0%B2%D1%8B%D0%B5-%D0%B2-%D0%BC%D0%B8%D1%80%D0%B5-%D0%BC%D1%8B-%D0%B2-%D0%BA%D0%BE%D1%81%D0%BC%D0%BE%D1%81-%D0%B2%D0%B5%D0%B4%D0%B5%D0%BC-%D0%BA%D0%BE%D1%80%D0%B0%D0%B1%D0%BB%D0%B8" TargetMode="External" /><Relationship Type="http://schemas.openxmlformats.org/officeDocument/2006/relationships/hyperlink" Id="rId20" Target="https://vov.mos.ru/newhistory/media-library/library/0001" TargetMode="External" /><Relationship Type="http://schemas.openxmlformats.org/officeDocument/2006/relationships/hyperlink" Id="rId23" Target="https://www.mos.ru/news/item/122374073/" TargetMode="External" /><Relationship Type="http://schemas.openxmlformats.org/officeDocument/2006/relationships/hyperlink" Id="rId24" Target="https://www.mos.ru/news/item/139268073/" TargetMode="External" /><Relationship Type="http://schemas.openxmlformats.org/officeDocument/2006/relationships/hyperlink" Id="rId22" Target="https://www.mos.ru/news/item/14723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2025-05-19T10:01:24Z</dcterms:created>
  <dcterms:modified xsi:type="dcterms:W3CDTF">2025-05-19T10:01:24Z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