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ab3605210fab7bb8a06c1d573d76e76ba92a59"/>
    <w:p>
      <w:pPr>
        <w:pStyle w:val="Heading3"/>
      </w:pPr>
      <w:r>
        <w:t xml:space="preserve">В Главархиве Москвы завершился второй сезон проекта «Уникальные документы. Взгляд нового поколения»</w:t>
      </w:r>
    </w:p>
    <w:p>
      <w:pPr>
        <w:pStyle w:val="FirstParagraph"/>
      </w:pPr>
      <w:r>
        <w:t xml:space="preserve">15.05.2025</w:t>
      </w:r>
    </w:p>
    <w:p>
      <w:pPr>
        <w:pStyle w:val="BodyText"/>
      </w:pPr>
      <w:r>
        <w:t xml:space="preserve">Главархив Москвы</w:t>
      </w:r>
    </w:p>
    <w:p>
      <w:pPr>
        <w:pStyle w:val="BodyText"/>
      </w:pPr>
      <w:r>
        <w:t xml:space="preserve">Школьники и студенты колледжей исследовали личные дела героев Советского Союза и документы выдающихся ученых-изобретателей.</w:t>
      </w:r>
    </w:p>
    <w:p>
      <w:pPr>
        <w:pStyle w:val="BodyText"/>
      </w:pPr>
      <w:r>
        <w:t xml:space="preserve">В Главархиве Москвы завершился второй сезон проекта «Уникальные документы. Взгляд нового поколения». В этом году в честь 80-летия победы в Великой Отечественной войне школьники и студенты колледжей исследовали личные дела героев Советского Союза и документы выдающихся ученых-изобретателей из Общества содействия успехам опытных наук и их практических применений имени Христофора Леденцова.</w:t>
      </w:r>
    </w:p>
    <w:p>
      <w:pPr>
        <w:pStyle w:val="BodyText"/>
      </w:pPr>
      <w:r>
        <w:t xml:space="preserve">По итогам проекта 93 участникам, вышедшим в финал конкурса, были вручены дипломы Главархива столицы и Департамента образования и науки города Москвы. Торжественная церемония награждения состоялась в павильоне «Космос» на ВДНХ.</w:t>
      </w:r>
    </w:p>
    <w:p>
      <w:pPr>
        <w:pStyle w:val="BlockText"/>
      </w:pPr>
      <w:r>
        <w:t xml:space="preserve">«Итоги второго сезона проекта подтвердили большой интерес к нему со стороны молодых людей. Так, более чем из двух тысяч заявочных эссе только 93 были отобраны для финального этапа в Главархиве. Совместно со специалистами Главархива Москвы участники проанализировали личные дела известных людей, освоили методы архивной работы и защитили свои проекты. По результатам проведенных исследований были выявлены и признаны уникальными документы героев Советского Союза Михаила Катукова, Неона Антонова, Дмитрия Медведева, Зои Космодемьянской, Николая Кретова, Сергея Милашенкова, а также отчеты и личные дела ученых Константина Циолковского, Василия Гриневецкого, Николая Шилова, Владимира Вернадского, Николая Зелинского, Ефима Горина», — рассказал начальник Главархива Москвы</w:t>
      </w:r>
      <w:r>
        <w:t xml:space="preserve"> </w:t>
      </w:r>
      <w:hyperlink r:id="rId20">
        <w:r>
          <w:rPr>
            <w:rStyle w:val="Hyperlink"/>
          </w:rPr>
          <w:t xml:space="preserve">Ярослав Онопенко</w:t>
        </w:r>
      </w:hyperlink>
      <w:r>
        <w:t xml:space="preserve">.</w:t>
      </w:r>
    </w:p>
    <w:p>
      <w:pPr>
        <w:pStyle w:val="FirstParagraph"/>
      </w:pPr>
      <w:r>
        <w:t xml:space="preserve">В рамках конкурсного отбора участникам предложили список персон и изобретений. Каждый школьник и студент колледжа выбирал наиболее интересного для себя Героя Советского Союза или ученого-изобретателя из Общества имени Христофора Леденцова и готовил о нем эссе. Лучшие работы были определены экспертами Главархива Москвы, а их авторы получили возможность поработать с подлинниками материалов в архиве.</w:t>
      </w:r>
    </w:p>
    <w:p>
      <w:pPr>
        <w:pStyle w:val="BodyText"/>
      </w:pPr>
      <w:r>
        <w:t xml:space="preserve">Финалисты проекта изучили дела из «Коллекции документов личного происхождения героев Советского Союза», которая формировалась более 40 лет. Эти материалы раскрывают подробности жизни и подвигов героев, чьи имена увековечены в названиях улиц Москвы. Среди них маршалы Александр Василевский, Георгий Жуков, Кирилл Мерецков, разведчицы Зоя Космодемьянская и Елена Колесова, снайпер Наталья Ковшова и многие другие.</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br/>
      </w:r>
    </w:p>
    <w:p>
      <w:pPr>
        <w:pStyle w:val="BodyText"/>
      </w:pPr>
      <w:r>
        <w:t xml:space="preserve">Кроме того, участники работали с документами Общества содействия успехам опытных наук и их практических применений имени Христофора Леденцова. Они изучали личные дела выдающихся ученых, например Константина Циолковского и Владимира Вернадского. Ознакомиться с документами, которые были признаны уникальными по итогам проекта, можно на официальном сайте Главархива Москвы в разделе «Проекты», подразделе</w:t>
      </w:r>
      <w:r>
        <w:t xml:space="preserve"> </w:t>
      </w:r>
      <w:hyperlink r:id="rId21">
        <w:r>
          <w:rPr>
            <w:rStyle w:val="Hyperlink"/>
          </w:rPr>
          <w:t xml:space="preserve">«Уникальные документы»</w:t>
        </w:r>
      </w:hyperlink>
      <w:r>
        <w:t xml:space="preserve">.</w:t>
      </w:r>
    </w:p>
    <w:p>
      <w:pPr>
        <w:pStyle w:val="BodyText"/>
      </w:pPr>
      <w:r>
        <w:t xml:space="preserve">Проект «Уникальные документы. Взгляд нового поколения» был открыт в сентябре 2023 года по инициативе Главархива Москвы совместно со столичным Департаментом образования и науки на базе Московского центра воспитательных практик для школьников с восьмого по 11-й класс и студентов колледжей. Первый сезон, который состоялся в 2023/2024 учебном году, был посвящен изучению личных документов известных студентов и преподавателей Императорского Московского университета. Внимание было уделено медикам, деятелям искусства, науки и литературы. Более тысячи участников отборочного этапа и 59 финалистов исследовали около 1500 личных дел, в результате чего уникальными были признаны материалы 21 человека. Они посвящены хирургу Николаю Склифосовскому, физиологу Ивану Сеченову, основателю русской школы анестезии Николаю Пирогову, Евгению Вахтангову (основатель Третьей студии МХТ), драматургу Александру Островскому, художнику Василию Кандинскому и другим известным людям.</w:t>
      </w:r>
    </w:p>
    <w:p>
      <w:pPr>
        <w:pStyle w:val="BodyText"/>
      </w:pPr>
      <w:r>
        <w:rPr>
          <w:bCs/>
          <w:b/>
        </w:rPr>
        <w:t xml:space="preserve">Оперативно узнавайте главные новости в</w:t>
      </w:r>
      <w:r>
        <w:rPr>
          <w:bCs/>
          <w:b/>
        </w:rPr>
        <w:t xml:space="preserve"> </w:t>
      </w:r>
      <w:hyperlink r:id="rId22">
        <w:r>
          <w:rPr>
            <w:rStyle w:val="Hyperlink"/>
            <w:bCs/>
            <w:b/>
          </w:rPr>
          <w:t xml:space="preserve">официальном телеграм-канале</w:t>
        </w:r>
      </w:hyperlink>
      <w:r>
        <w:rPr>
          <w:bCs/>
          <w:b/>
        </w:rPr>
        <w:t xml:space="preserve"> </w:t>
      </w:r>
      <w:r>
        <w:rPr>
          <w:bCs/>
          <w:b/>
        </w:rPr>
        <w:t xml:space="preserve">города Москвы.</w:t>
      </w:r>
    </w:p>
    <w:p>
      <w:pPr>
        <w:pStyle w:val="BodyText"/>
      </w:pPr>
      <w:r>
        <w:br/>
      </w:r>
    </w:p>
    <w:p>
      <w:pPr>
        <w:pStyle w:val="BodyText"/>
      </w:pPr>
      <w:r>
        <w:t xml:space="preserve">Адрес страницы:</w:t>
      </w:r>
      <w:r>
        <w:t xml:space="preserve"> </w:t>
      </w:r>
      <w:hyperlink r:id="rId23">
        <w:r>
          <w:rPr>
            <w:rStyle w:val="Hyperlink"/>
          </w:rPr>
          <w:t xml:space="preserve">http://mosarchive.mos.ru/presscenter/news/detail/12967852.html</w:t>
        </w:r>
      </w:hyperlink>
    </w:p>
    <w:p>
      <w:pPr>
        <w:pStyle w:val="BodyText"/>
      </w:pPr>
      <w:hyperlink r:id="rId24">
        <w:r>
          <w:rPr>
            <w:rStyle w:val="Hyperlink"/>
          </w:rPr>
          <w:t xml:space="preserve">ГБУ "Мосархив"</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mosarchive.mos.ru" TargetMode="External" /><Relationship Type="http://schemas.openxmlformats.org/officeDocument/2006/relationships/hyperlink" Id="rId23" Target="http://mosarchive.mos.ru/presscenter/news/detail/12967852.html" TargetMode="External" /><Relationship Type="http://schemas.openxmlformats.org/officeDocument/2006/relationships/hyperlink" Id="rId21" Target="https://cgamos.ru/unicdoc/" TargetMode="External" /><Relationship Type="http://schemas.openxmlformats.org/officeDocument/2006/relationships/hyperlink" Id="rId22" Target="https://t.me/mosrutop" TargetMode="External" /><Relationship Type="http://schemas.openxmlformats.org/officeDocument/2006/relationships/hyperlink" Id="rId20" Target="https://www.mos.ru/mosarchiv/structure/person/21355093/" TargetMode="External" /></Relationships>
</file>

<file path=word/_rels/footnotes.xml.rels><?xml version="1.0" encoding="UTF-8"?><Relationships xmlns="http://schemas.openxmlformats.org/package/2006/relationships"><Relationship Type="http://schemas.openxmlformats.org/officeDocument/2006/relationships/hyperlink" Id="rId24" Target="http://mosarchive.mos.ru" TargetMode="External" /><Relationship Type="http://schemas.openxmlformats.org/officeDocument/2006/relationships/hyperlink" Id="rId23" Target="http://mosarchive.mos.ru/presscenter/news/detail/12967852.html" TargetMode="External" /><Relationship Type="http://schemas.openxmlformats.org/officeDocument/2006/relationships/hyperlink" Id="rId21" Target="https://cgamos.ru/unicdoc/" TargetMode="External" /><Relationship Type="http://schemas.openxmlformats.org/officeDocument/2006/relationships/hyperlink" Id="rId22" Target="https://t.me/mosrutop" TargetMode="External" /><Relationship Type="http://schemas.openxmlformats.org/officeDocument/2006/relationships/hyperlink" Id="rId20" Target="https://www.mos.ru/mosarchiv/structure/person/21355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2025-06-09T12:44:39Z</dcterms:created>
  <dcterms:modified xsi:type="dcterms:W3CDTF">2025-06-09T12:44:39Z</dcterms:modified>
</cp:coreProperties>
</file>

<file path=docProps/custom.xml><?xml version="1.0" encoding="utf-8"?>
<Properties xmlns="http://schemas.openxmlformats.org/officeDocument/2006/custom-properties" xmlns:vt="http://schemas.openxmlformats.org/officeDocument/2006/docPropsVTypes"/>
</file>