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1df4ebfa4507a3a766b2afd857758a776a81"/>
    <w:p>
      <w:pPr>
        <w:pStyle w:val="Heading3"/>
      </w:pPr>
      <w:r>
        <w:t xml:space="preserve">Науку в массы: Главархив — об организации конкурса технических проектов для молодежи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У входа в Центральный выставочный зал, где проходит Всесоюзная выставка технического и художественного творчества учащихся профессионально-технических учебных заведений. Автор – В. Будан. Москва. 02.07.1968 г. Главархив Москвы</w:t>
      </w:r>
    </w:p>
    <w:p>
      <w:pPr>
        <w:pStyle w:val="BodyText"/>
      </w:pPr>
      <w:r>
        <w:t xml:space="preserve">На конкурс можно было подать макет изобретения, дипломный проект, примененный на производстве, технический реферат с описанием механизма.</w:t>
      </w:r>
    </w:p>
    <w:p>
      <w:pPr>
        <w:pStyle w:val="BodyText"/>
      </w:pPr>
      <w:r>
        <w:t xml:space="preserve">Популяризация образования среди молодежи – это вложение в будущее страны. Депутаты Моссовета всегда это понимали и занимались поддержкой инициатив молодого поколения москвичей, о чем в Главархиве сохранилось немало документов.</w:t>
      </w:r>
    </w:p>
    <w:p>
      <w:pPr>
        <w:pStyle w:val="BodyText"/>
      </w:pPr>
      <w:r>
        <w:t xml:space="preserve">Например, в начале 1959 года в столице прошел первый конкурс технического творчества среди учащихся техникумов. Его планировали провести еще весной 1958 года с целью развития и углубления знаний студентов, их практической смекалки, трудовых навыков и самостоятельности в принятии решений, поскольку все эти навыки и профессиональные качества могли пригодится выпускникам при работе на производствах. Конкурс прошел успешно. Лучших результатов добились учащиеся и педагоги Архитектурно-строительного и Индустриального техникумов. По итогам соревнований члены Моссовета разрешили потратить на премии и подарки для участников почти 17 тысяч рублей, а пятеро руководителей кружков и преподаватели трех техникумов-победителей получили почетные грамоты от Моссовета.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Модели, сделанные руками ребят в клубе юных космонавтов Москвы. Автор – В. Опалин. Москва. Июль 1965 г. Главархив Москвы</w:t>
      </w:r>
    </w:p>
    <w:p>
      <w:pPr>
        <w:pStyle w:val="BodyText"/>
      </w:pPr>
      <w:r>
        <w:t xml:space="preserve">В то же время организаторы с сожалением отметили, что технические изобретения мало привлекают молодежь. К участию в конкурсе удалось привлечь только 12% студентов техникумов, а в кружках технического творчества еще меньше. Большая часть представленных на первый конкурс работ носила отвлеченно-академический характер, то есть работы не были связаны с реальными проблемами производства.</w:t>
      </w:r>
    </w:p>
    <w:p>
      <w:pPr>
        <w:pStyle w:val="BodyText"/>
      </w:pPr>
      <w:r>
        <w:t xml:space="preserve">В итоге депутаты Моссовета решили не упускать столь перспективной возможности поработать с молодежью и в июне 1959 года приняли решение №30/38 «Об итогах проведенного конкурса и о дальнейшем развитии технического творчества учащихся в техникумах Мосгорисполкома», которое представлено в Главархиве. Согласно этому документу, директора техникумов должны были создать в учебных заведениях постоянно действующие предметные комиссии, где бы специалисты руководили творческими проектами учащихся. Задача членов предметных комиссий заключалась не только в оказании членам кружков организационной поддержки, но, прежде всего, в методической работе с участниками. Например, к ним можно было обращаться за помощью, если студенты хотели провести встречу с передовиками производств или планировали сделать выставку своих работ.</w:t>
      </w:r>
    </w:p>
    <w:p>
      <w:pPr>
        <w:pStyle w:val="BodyText"/>
      </w:pPr>
      <w:r>
        <w:t xml:space="preserve">Уже в январе 1961 года было решено организовать второй общемосковский конкурс технического творчества учащихся техникумов с перспективой сделать его проведение регулярным. Решением Моссовета утвердили положение о проведении данного конкурса. Теперь в конкурсе могли участвовать как члены кружков, так и учащиеся со своими индивидуальными проектами. Отбор лучших работ в каждом техникуме проходил среди победителей по итогам внутреннего ежегодного конкурса.</w:t>
      </w:r>
    </w:p>
    <w:p>
      <w:pPr>
        <w:pStyle w:val="BodyText"/>
      </w:pPr>
      <w:r>
        <w:t xml:space="preserve">На конкурс предлагалось выставлять работы в следующих двух номинациях: изобретения и рационализаторские предложения и учебно-методические пособия. Первая номинация касалась изобретений, рационализаторских предложений, предполагающих улучшение конструкции разного рода машин и повышение эффективности производств. Во второй можно было представить макеты, модели, инструменты, способствующие внедрению в учебный процесс передовых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Модель светоуправляемого трактора, сделанная учащимися Ленинградского технического училища № 4, экспонирующаяся на выставке работ воспитаников училищ трудовых резервов. Автор – А. Чепрунов. Москва. Февраль 1959 г. Главархив Москвы</w:t>
      </w:r>
    </w:p>
    <w:p>
      <w:pPr>
        <w:pStyle w:val="BodyText"/>
      </w:pPr>
      <w:r>
        <w:t xml:space="preserve">Также можно было подать на конкурс дипломные и курсовые проекты, которые нашли реальное применение на производстве и строительстве, рефераты на актуальные и перспективные научно-технические темы. Награждение победителей теперь предложили осуществлять официально на основании и по расценкам «Положения об открытиях, изобретениях и рационализаторских предложениях», утвержденного Советом министров СССР 24 апреля 1959 года. Сама возможность увидеть практическое применение своего проекта и получить за него реальный денежный приз должны были способствовать развитию интереса у молодежи участвовать в научной деятельности.</w:t>
      </w:r>
    </w:p>
    <w:p>
      <w:pPr>
        <w:pStyle w:val="BodyText"/>
      </w:pPr>
      <w:r>
        <w:t xml:space="preserve">С документами по организации технического конкурса в столице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http://mosarchive.mos.ru/presscenter/news/detail/13010838.html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1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1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2025-08-05T06:06:12Z</dcterms:created>
  <dcterms:modified xsi:type="dcterms:W3CDTF">2025-08-05T06:06:12Z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