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0c8e1ca0ea19e2bea97c572f6350338557ab7cd"/>
    <w:p>
      <w:pPr>
        <w:pStyle w:val="Heading3"/>
      </w:pPr>
      <w:r>
        <w:t xml:space="preserve">«Помощь нашим героям»: молодежь Москвы навестит участников Парада Победы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Пресс-служба Комитета общественных связей и молодежной политики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Москва — город молодежи. Столица предлагает широкие возможности для ее развития, творческого самовыражения, комфортной жизни и интересного досуга. Инициативы по поддержке ветеранов помогают в патриотическом воспитании и формируют у молодежи уважение к истории своей страны.</w:t>
      </w:r>
    </w:p>
    <w:p>
      <w:pPr>
        <w:pStyle w:val="BodyText"/>
      </w:pPr>
      <w:r>
        <w:t xml:space="preserve">В преддверии 80-й годовщины исторического Парада Победы 1945 года на Красной площади столичная молодежь поздравит ветеранов Великой Отечественной войны в рамках акции «Помощь нашим героям». Юные патриоты навестят участников войны, окажут им поддержку и послушают их истории за чашкой чая.</w:t>
      </w:r>
    </w:p>
    <w:p>
      <w:pPr>
        <w:pStyle w:val="BodyText"/>
      </w:pPr>
      <w:r>
        <w:t xml:space="preserve">В честь памятной даты активисты</w:t>
      </w:r>
      <w:r>
        <w:t xml:space="preserve"> </w:t>
      </w:r>
      <w:hyperlink r:id="rId20">
        <w:r>
          <w:rPr>
            <w:rStyle w:val="Hyperlink"/>
          </w:rPr>
          <w:t xml:space="preserve">проекта</w:t>
        </w:r>
      </w:hyperlink>
      <w:r>
        <w:t xml:space="preserve"> </w:t>
      </w:r>
      <w:r>
        <w:t xml:space="preserve">«Молодежь Москвы» передадут ветеранам подарки, собранные своими силами.</w:t>
      </w:r>
    </w:p>
    <w:p>
      <w:pPr>
        <w:pStyle w:val="BlockText"/>
      </w:pPr>
      <w:r>
        <w:t xml:space="preserve">«Акция “Помощь нашим героям” несет в себе важную миссию — сохранить историческую память, показать, что подвиги наших предков не забыты, а молодое поколение готово поддерживать и заботиться о тех, кто подарил нам мир. Мы считаем, что встреча молодежи с ветеранами станет и знаком уважения, и возможностью для молодых людей узнать о тех исторических событиях из уст самих ветеранов», — рассказала Маргарита Савинкина, руководитель проекта «Молодежь Москвы».</w:t>
      </w:r>
    </w:p>
    <w:p>
      <w:pPr>
        <w:pStyle w:val="FirstParagraph"/>
      </w:pPr>
      <w:r>
        <w:t xml:space="preserve">Парад Победы 1945 года навсегда остался символом триумфа над фашизмом, вдохновляя новые поколения на служение Родине. В этом году молодые москвичи не только отметят юбилей легендарного парада, но и внесут свой вклад в сохранение наследия героев — через организацию мероприятий и съемку фильмов.</w:t>
      </w:r>
    </w:p>
    <w:p>
      <w:pPr>
        <w:pStyle w:val="BodyText"/>
      </w:pPr>
      <w:r>
        <w:t xml:space="preserve">Такие инициативы по поддержке ветеранов помогают в патриотическом воспитании, формируют у молодежи уважение к истории своей страны и учат ценить мирную жизнь. Они также сохраняют память о тех, кто прошел через трудности войны и отдал свои жизни за будущее страны.</w:t>
      </w:r>
    </w:p>
    <w:p>
      <w:pPr>
        <w:pStyle w:val="BlockText"/>
      </w:pPr>
      <w:r>
        <w:t xml:space="preserve">«Каждая встреча с ветераном — это возможность услышать живую историю, которая остается актуальной и важной для нас. Мы последнее поколение, которое сможет настолько близко соприкоснуться с историей и вживую выразить ветеранам благодарность за их подвиг», — поделилась Мария Меркулова, активистка направления «Город героев» проекта «Молодежь Москвы».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Пресс-служба Комитета общественных связей и молодежной политики города Москвы</w:t>
      </w:r>
    </w:p>
    <w:p>
      <w:pPr>
        <w:pStyle w:val="BodyText"/>
      </w:pPr>
      <w:r>
        <w:t xml:space="preserve">Пресс-служба Комитета общественных связей и молодежной политики города Москвы</w:t>
      </w:r>
    </w:p>
    <w:p>
      <w:pPr>
        <w:pStyle w:val="BodyText"/>
      </w:pPr>
      <w:r>
        <w:t xml:space="preserve">Пресс-служба Комитета общественных связей и молодежной политики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того чтобы присоединиться к акции, необходимо подать</w:t>
      </w:r>
      <w:r>
        <w:t xml:space="preserve"> </w:t>
      </w:r>
      <w:hyperlink r:id="rId21">
        <w:r>
          <w:rPr>
            <w:rStyle w:val="Hyperlink"/>
          </w:rPr>
          <w:t xml:space="preserve">заявку</w:t>
        </w:r>
      </w:hyperlink>
      <w:r>
        <w:t xml:space="preserve"> </w:t>
      </w:r>
      <w:r>
        <w:t xml:space="preserve">на портале «Молодежь Москвы».</w:t>
      </w:r>
    </w:p>
    <w:p>
      <w:pPr>
        <w:pStyle w:val="BodyText"/>
      </w:pPr>
      <w:r>
        <w:t xml:space="preserve">В Год защитника Отечества и 80-летия победы в Великой Отечественной войне особое внимание уделяется патриотическому направлению «Город героев», где собраны все</w:t>
      </w:r>
      <w:r>
        <w:t xml:space="preserve"> </w:t>
      </w:r>
      <w:hyperlink r:id="rId22">
        <w:r>
          <w:rPr>
            <w:rStyle w:val="Hyperlink"/>
          </w:rPr>
          <w:t xml:space="preserve">актуальные мероприятия</w:t>
        </w:r>
      </w:hyperlink>
      <w:r>
        <w:t xml:space="preserve">.</w:t>
      </w:r>
    </w:p>
    <w:p>
      <w:pPr>
        <w:pStyle w:val="BodyText"/>
      </w:pPr>
      <w:r>
        <w:t xml:space="preserve">Этим летом на фестивале</w:t>
      </w:r>
      <w:r>
        <w:t xml:space="preserve"> </w:t>
      </w:r>
      <w:hyperlink r:id="rId23">
        <w:r>
          <w:rPr>
            <w:rStyle w:val="Hyperlink"/>
          </w:rPr>
          <w:t xml:space="preserve">«Молодежная точка»</w:t>
        </w:r>
      </w:hyperlink>
      <w:r>
        <w:t xml:space="preserve"> </w:t>
      </w:r>
      <w:r>
        <w:t xml:space="preserve">на Болотной площади по пятницам будут проводиться встречи с участниками специальной военной операции, кинопоказы, мастер-классы, тренировки, а также интерактивные игры и исторические квизы.</w:t>
      </w:r>
    </w:p>
    <w:p>
      <w:pPr>
        <w:pStyle w:val="BodyText"/>
      </w:pPr>
      <w:r>
        <w:t xml:space="preserve">Узнать больше о возможностях для молодых москвичей можно на портале</w:t>
      </w:r>
      <w:r>
        <w:t xml:space="preserve"> </w:t>
      </w:r>
      <w:hyperlink r:id="rId20">
        <w:r>
          <w:rPr>
            <w:rStyle w:val="Hyperlink"/>
          </w:rPr>
          <w:t xml:space="preserve">«Молодежь Москвы»</w:t>
        </w:r>
      </w:hyperlink>
      <w:r>
        <w:t xml:space="preserve"> </w:t>
      </w:r>
      <w:r>
        <w:t xml:space="preserve">и на страницах проекта в</w:t>
      </w:r>
      <w:r>
        <w:t xml:space="preserve"> </w:t>
      </w:r>
      <w:hyperlink r:id="rId24">
        <w:r>
          <w:rPr>
            <w:rStyle w:val="Hyperlink"/>
          </w:rPr>
          <w:t xml:space="preserve">социальных сетях</w:t>
        </w:r>
      </w:hyperlink>
      <w:r>
        <w:t xml:space="preserve">. Москва — город молодежи. Столица предлагает широкие возможности для ее развития, творческого самовыражения, комфортной жизни и интересного досуга. В городе создана развитая инфраструктура, проводятся тысячи мероприятий разного масштаба и направленности.</w:t>
      </w:r>
    </w:p>
    <w:p>
      <w:pPr>
        <w:pStyle w:val="BodyText"/>
      </w:pPr>
      <w:r>
        <w:t xml:space="preserve">В честь Дня молодежи тематические мероприятия пройдут более чем на 250 городских площадках. Флагманским событием станет фестиваль, который состоится 28 и 29 июня на Болотной площади.</w:t>
      </w:r>
    </w:p>
    <w:p>
      <w:pPr>
        <w:pStyle w:val="BodyText"/>
      </w:pPr>
      <w:r>
        <w:t xml:space="preserve">Узнать более подробную информацию и найти карту со всеми городскими мероприятиями можно на портале</w:t>
      </w:r>
      <w:r>
        <w:t xml:space="preserve"> </w:t>
      </w:r>
      <w:hyperlink r:id="rId25">
        <w:r>
          <w:rPr>
            <w:rStyle w:val="Hyperlink"/>
          </w:rPr>
          <w:t xml:space="preserve">«Молодежь Москвы»</w:t>
        </w:r>
      </w:hyperlink>
      <w:r>
        <w:t xml:space="preserve">.</w:t>
      </w:r>
    </w:p>
    <w:p>
      <w:pPr>
        <w:pStyle w:val="BodyText"/>
      </w:pPr>
      <w:r>
        <w:t xml:space="preserve">Оперативно узнавайте главные новости в</w:t>
      </w:r>
      <w:r>
        <w:t xml:space="preserve"> </w:t>
      </w:r>
      <w:hyperlink r:id="rId26">
        <w:r>
          <w:rPr>
            <w:rStyle w:val="Hyperlink"/>
          </w:rPr>
          <w:t xml:space="preserve">официальном телеграм-канале</w:t>
        </w:r>
      </w:hyperlink>
      <w:r>
        <w:t xml:space="preserve"> </w:t>
      </w:r>
      <w:hyperlink r:id="rId26"/>
      <w:r>
        <w:t xml:space="preserve"> </w:t>
      </w:r>
      <w: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http://mosarchive.mos.ru/presscenter/news/detail/13050784.html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ГБУ "Мосархив"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mosarchive.mos.ru" TargetMode="External" /><Relationship Type="http://schemas.openxmlformats.org/officeDocument/2006/relationships/hyperlink" Id="rId27" Target="http://mosarchive.mos.ru/presscenter/news/detail/13050784.html" TargetMode="External" /><Relationship Type="http://schemas.openxmlformats.org/officeDocument/2006/relationships/hyperlink" Id="rId20" Target="https://mosmolodezh.ru/" TargetMode="External" /><Relationship Type="http://schemas.openxmlformats.org/officeDocument/2006/relationships/hyperlink" Id="rId21" Target="https://mosmolodezh.ru/events/aktsiya-pomoshch-nashim-geroyam/" TargetMode="External" /><Relationship Type="http://schemas.openxmlformats.org/officeDocument/2006/relationships/hyperlink" Id="rId22" Target="https://mosmolodezh.ru/pobeda80/" TargetMode="External" /><Relationship Type="http://schemas.openxmlformats.org/officeDocument/2006/relationships/hyperlink" Id="rId25" Target="https://mosmolodezh.ru/youthday/" TargetMode="External" /><Relationship Type="http://schemas.openxmlformats.org/officeDocument/2006/relationships/hyperlink" Id="rId23" Target="https://mosmolodezh.ru/youthpoint/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4" Target="https://taplink.cc/molodezhms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archive.mos.ru" TargetMode="External" /><Relationship Type="http://schemas.openxmlformats.org/officeDocument/2006/relationships/hyperlink" Id="rId27" Target="http://mosarchive.mos.ru/presscenter/news/detail/13050784.html" TargetMode="External" /><Relationship Type="http://schemas.openxmlformats.org/officeDocument/2006/relationships/hyperlink" Id="rId20" Target="https://mosmolodezh.ru/" TargetMode="External" /><Relationship Type="http://schemas.openxmlformats.org/officeDocument/2006/relationships/hyperlink" Id="rId21" Target="https://mosmolodezh.ru/events/aktsiya-pomoshch-nashim-geroyam/" TargetMode="External" /><Relationship Type="http://schemas.openxmlformats.org/officeDocument/2006/relationships/hyperlink" Id="rId22" Target="https://mosmolodezh.ru/pobeda80/" TargetMode="External" /><Relationship Type="http://schemas.openxmlformats.org/officeDocument/2006/relationships/hyperlink" Id="rId25" Target="https://mosmolodezh.ru/youthday/" TargetMode="External" /><Relationship Type="http://schemas.openxmlformats.org/officeDocument/2006/relationships/hyperlink" Id="rId23" Target="https://mosmolodezh.ru/youthpoint/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4" Target="https://taplink.cc/molodezhms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2025-08-04T03:20:23Z</dcterms:created>
  <dcterms:modified xsi:type="dcterms:W3CDTF">2025-08-04T03:20:23Z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